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715" w14:textId="09BA182B" w:rsidR="00944692" w:rsidRDefault="0034701E" w:rsidP="00944692">
      <w:pPr>
        <w:spacing w:after="60" w:line="240" w:lineRule="auto"/>
        <w:ind w:firstLine="567"/>
        <w:jc w:val="center"/>
        <w:rPr>
          <w:b/>
          <w:sz w:val="24"/>
          <w:szCs w:val="24"/>
        </w:rPr>
      </w:pPr>
      <w:r w:rsidRPr="0034701E">
        <w:rPr>
          <w:b/>
          <w:sz w:val="24"/>
          <w:szCs w:val="24"/>
        </w:rPr>
        <w:t>Политика конфиденциальности персональных данных</w:t>
      </w:r>
    </w:p>
    <w:p w14:paraId="6FC56E31" w14:textId="77777777" w:rsidR="0034701E" w:rsidRPr="00944692" w:rsidRDefault="0034701E" w:rsidP="00944692">
      <w:pPr>
        <w:spacing w:after="60" w:line="240" w:lineRule="auto"/>
        <w:ind w:firstLine="567"/>
        <w:jc w:val="center"/>
        <w:rPr>
          <w:b/>
          <w:sz w:val="24"/>
          <w:szCs w:val="24"/>
        </w:rPr>
      </w:pPr>
    </w:p>
    <w:p w14:paraId="3DDD22DC" w14:textId="33AA41D9" w:rsidR="00391EAB" w:rsidRDefault="00391EAB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391EAB">
        <w:rPr>
          <w:sz w:val="24"/>
          <w:szCs w:val="24"/>
        </w:rPr>
        <w:t xml:space="preserve">Настоящая политика </w:t>
      </w:r>
      <w:r w:rsidR="0034701E">
        <w:rPr>
          <w:sz w:val="24"/>
          <w:szCs w:val="24"/>
        </w:rPr>
        <w:t>конфиденциальности</w:t>
      </w:r>
      <w:r w:rsidRPr="00391EAB">
        <w:rPr>
          <w:sz w:val="24"/>
          <w:szCs w:val="24"/>
        </w:rPr>
        <w:t xml:space="preserve">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944692">
        <w:rPr>
          <w:sz w:val="24"/>
          <w:szCs w:val="24"/>
        </w:rPr>
        <w:t>Национальн</w:t>
      </w:r>
      <w:r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>
        <w:rPr>
          <w:sz w:val="24"/>
          <w:szCs w:val="24"/>
        </w:rPr>
        <w:t>ей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>
        <w:rPr>
          <w:sz w:val="24"/>
          <w:szCs w:val="24"/>
        </w:rPr>
        <w:t>глаз</w:t>
      </w:r>
      <w:r w:rsidRPr="00944692">
        <w:rPr>
          <w:sz w:val="24"/>
          <w:szCs w:val="24"/>
        </w:rPr>
        <w:t xml:space="preserve"> (далее – </w:t>
      </w:r>
      <w:r w:rsidR="00BD0959">
        <w:rPr>
          <w:sz w:val="24"/>
          <w:szCs w:val="24"/>
        </w:rPr>
        <w:t>«</w:t>
      </w:r>
      <w:r w:rsidRPr="00944692">
        <w:rPr>
          <w:sz w:val="24"/>
          <w:szCs w:val="24"/>
        </w:rPr>
        <w:t xml:space="preserve">Национальная </w:t>
      </w:r>
      <w:r w:rsidR="007B5BFC" w:rsidRPr="00944692">
        <w:rPr>
          <w:sz w:val="24"/>
          <w:szCs w:val="24"/>
        </w:rPr>
        <w:t>Ассоциация</w:t>
      </w:r>
      <w:r w:rsidR="007B5BFC">
        <w:rPr>
          <w:sz w:val="24"/>
          <w:szCs w:val="24"/>
        </w:rPr>
        <w:t>»</w:t>
      </w:r>
      <w:r w:rsidR="007B5BFC" w:rsidRPr="00944692">
        <w:rPr>
          <w:sz w:val="24"/>
          <w:szCs w:val="24"/>
        </w:rPr>
        <w:t xml:space="preserve"> </w:t>
      </w:r>
      <w:r w:rsidR="007B5BFC">
        <w:rPr>
          <w:sz w:val="24"/>
          <w:szCs w:val="24"/>
        </w:rPr>
        <w:t>или</w:t>
      </w:r>
      <w:r>
        <w:rPr>
          <w:sz w:val="24"/>
          <w:szCs w:val="24"/>
        </w:rPr>
        <w:t xml:space="preserve"> «Ассоциация» равнозначно</w:t>
      </w:r>
      <w:r w:rsidRPr="0094469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D3E4DE5" w14:textId="252240D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Национальн</w:t>
      </w:r>
      <w:r w:rsidR="00391EAB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91EAB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 w:rsidR="00B77C1E">
        <w:rPr>
          <w:sz w:val="24"/>
          <w:szCs w:val="24"/>
        </w:rPr>
        <w:t>глаз,</w:t>
      </w:r>
      <w:r w:rsidRPr="00944692">
        <w:rPr>
          <w:sz w:val="24"/>
          <w:szCs w:val="24"/>
        </w:rPr>
        <w:t xml:space="preserve"> расположенный на доменном имени https://emdr.ru (а также его </w:t>
      </w:r>
      <w:proofErr w:type="spellStart"/>
      <w:r w:rsidRPr="00944692">
        <w:rPr>
          <w:sz w:val="24"/>
          <w:szCs w:val="24"/>
        </w:rPr>
        <w:t>субдоменах</w:t>
      </w:r>
      <w:proofErr w:type="spellEnd"/>
      <w:r w:rsidRPr="00944692">
        <w:rPr>
          <w:sz w:val="24"/>
          <w:szCs w:val="24"/>
        </w:rPr>
        <w:t xml:space="preserve">), может получить о Пользователе во время использования </w:t>
      </w:r>
      <w:r w:rsidR="00391EAB">
        <w:rPr>
          <w:sz w:val="24"/>
          <w:szCs w:val="24"/>
        </w:rPr>
        <w:t xml:space="preserve">последним </w:t>
      </w:r>
      <w:r w:rsidRPr="00944692">
        <w:rPr>
          <w:sz w:val="24"/>
          <w:szCs w:val="24"/>
        </w:rPr>
        <w:t xml:space="preserve">сайта https://emdr.ru (а также его </w:t>
      </w:r>
      <w:proofErr w:type="spellStart"/>
      <w:r w:rsidRPr="00944692">
        <w:rPr>
          <w:sz w:val="24"/>
          <w:szCs w:val="24"/>
        </w:rPr>
        <w:t>субдоменов</w:t>
      </w:r>
      <w:proofErr w:type="spellEnd"/>
      <w:r w:rsidRPr="00944692">
        <w:rPr>
          <w:sz w:val="24"/>
          <w:szCs w:val="24"/>
        </w:rPr>
        <w:t xml:space="preserve">), его программ и </w:t>
      </w:r>
      <w:r w:rsidR="00391EAB">
        <w:rPr>
          <w:sz w:val="24"/>
          <w:szCs w:val="24"/>
        </w:rPr>
        <w:t xml:space="preserve">его </w:t>
      </w:r>
      <w:r w:rsidRPr="00944692">
        <w:rPr>
          <w:sz w:val="24"/>
          <w:szCs w:val="24"/>
        </w:rPr>
        <w:t>продуктов.</w:t>
      </w:r>
    </w:p>
    <w:p w14:paraId="0A3F2D7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4C0485C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 Определение терминов</w:t>
      </w:r>
    </w:p>
    <w:p w14:paraId="4FA4BD40" w14:textId="1EA6739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</w:t>
      </w:r>
      <w:r w:rsidR="00391EAB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В настоящей Политике конфиденциальности используются следующие термины:</w:t>
      </w:r>
    </w:p>
    <w:p w14:paraId="70D641EC" w14:textId="2E558756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1.1.1. «Администрация сайта» (далее – Администрация) – уполномоченные сотрудники на управление сайтом Национальная Ассоциация поддержки и развития метода психотерапии десенсибилизации и переработки с помощью движений </w:t>
      </w:r>
      <w:r w:rsidR="00B77C1E">
        <w:rPr>
          <w:sz w:val="24"/>
          <w:szCs w:val="24"/>
        </w:rPr>
        <w:t>глаз,</w:t>
      </w:r>
      <w:r w:rsidRPr="00944692">
        <w:rPr>
          <w:sz w:val="24"/>
          <w:szCs w:val="24"/>
        </w:rPr>
        <w:t xml:space="preserve">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E0EA335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296FF59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987654" w14:textId="18339035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1.1.4. «Конфиденциальность персональных данных» - </w:t>
      </w:r>
      <w:r w:rsidR="0034701E" w:rsidRPr="0034701E">
        <w:rPr>
          <w:sz w:val="24"/>
          <w:szCs w:val="24"/>
        </w:rPr>
        <w:t>Администрация сайта обязуется сохранять конфиденциальность персональных данных, предоставляемых пользователями, и обеспечивать их защиту от несанкционированного доступа и распространения, в соответствии с внутренними правилами и действующим законодательством РФ.</w:t>
      </w:r>
    </w:p>
    <w:p w14:paraId="04E706E9" w14:textId="421C2030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1.1.5. «Сайт Национальн</w:t>
      </w:r>
      <w:r w:rsidR="0034701E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4701E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</w:t>
      </w:r>
      <w:r w:rsidR="00B77C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>»</w:t>
      </w:r>
      <w:r w:rsidR="00481DC1">
        <w:rPr>
          <w:sz w:val="24"/>
          <w:szCs w:val="24"/>
        </w:rPr>
        <w:t xml:space="preserve"> (далее – «Сайт» или «Сайт Национальной Ассоциации» равнозначно)</w:t>
      </w:r>
      <w:r w:rsidRPr="00944692">
        <w:rPr>
          <w:sz w:val="24"/>
          <w:szCs w:val="24"/>
        </w:rPr>
        <w:t xml:space="preserve"> </w:t>
      </w:r>
      <w:proofErr w:type="gramStart"/>
      <w:r w:rsidRPr="00944692">
        <w:rPr>
          <w:sz w:val="24"/>
          <w:szCs w:val="24"/>
        </w:rPr>
        <w:t>- это</w:t>
      </w:r>
      <w:proofErr w:type="gramEnd"/>
      <w:r w:rsidRPr="00944692">
        <w:rPr>
          <w:sz w:val="24"/>
          <w:szCs w:val="24"/>
        </w:rPr>
        <w:t xml:space="preserve"> совокупность связанных между собой веб-страниц, размещенных в сети Интернет по уникальному адресу (</w:t>
      </w:r>
      <w:r w:rsidRPr="00E3799A">
        <w:rPr>
          <w:sz w:val="24"/>
          <w:szCs w:val="24"/>
        </w:rPr>
        <w:t>URL): https://emdr.ru, а</w:t>
      </w:r>
      <w:r w:rsidRPr="00944692">
        <w:rPr>
          <w:sz w:val="24"/>
          <w:szCs w:val="24"/>
        </w:rPr>
        <w:t xml:space="preserve"> также его </w:t>
      </w:r>
      <w:proofErr w:type="spellStart"/>
      <w:r w:rsidRPr="00944692">
        <w:rPr>
          <w:sz w:val="24"/>
          <w:szCs w:val="24"/>
        </w:rPr>
        <w:t>субдоменах</w:t>
      </w:r>
      <w:proofErr w:type="spellEnd"/>
      <w:r w:rsidRPr="00944692">
        <w:rPr>
          <w:sz w:val="24"/>
          <w:szCs w:val="24"/>
        </w:rPr>
        <w:t>.</w:t>
      </w:r>
    </w:p>
    <w:p w14:paraId="70F9A38B" w14:textId="7363293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1.1.6. «</w:t>
      </w:r>
      <w:proofErr w:type="spellStart"/>
      <w:r w:rsidRPr="00944692">
        <w:rPr>
          <w:sz w:val="24"/>
          <w:szCs w:val="24"/>
        </w:rPr>
        <w:t>Субдомены</w:t>
      </w:r>
      <w:proofErr w:type="spellEnd"/>
      <w:r w:rsidRPr="00944692">
        <w:rPr>
          <w:sz w:val="24"/>
          <w:szCs w:val="24"/>
        </w:rPr>
        <w:t xml:space="preserve">» </w:t>
      </w:r>
      <w:proofErr w:type="gramStart"/>
      <w:r w:rsidRPr="00944692">
        <w:rPr>
          <w:sz w:val="24"/>
          <w:szCs w:val="24"/>
        </w:rPr>
        <w:t>- это</w:t>
      </w:r>
      <w:proofErr w:type="gramEnd"/>
      <w:r w:rsidRPr="00944692">
        <w:rPr>
          <w:sz w:val="24"/>
          <w:szCs w:val="24"/>
        </w:rPr>
        <w:t xml:space="preserve"> страницы или совокупность страниц, расположенные на доменах третьего уровня, принадлежащие сайту Национальн</w:t>
      </w:r>
      <w:r w:rsidR="0034701E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4701E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</w:t>
      </w:r>
      <w:r w:rsidR="00B77C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>, а также другие временные страницы, внизу который указана контактная информация Администрации</w:t>
      </w:r>
    </w:p>
    <w:p w14:paraId="15AFB856" w14:textId="27D03ED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</w:t>
      </w:r>
      <w:r w:rsidR="00944692">
        <w:rPr>
          <w:sz w:val="24"/>
          <w:szCs w:val="24"/>
        </w:rPr>
        <w:t>7</w:t>
      </w:r>
      <w:r w:rsidRPr="00944692">
        <w:rPr>
          <w:sz w:val="24"/>
          <w:szCs w:val="24"/>
        </w:rPr>
        <w:t>. «Пользователь сайта Национальн</w:t>
      </w:r>
      <w:r w:rsidR="0034701E">
        <w:rPr>
          <w:sz w:val="24"/>
          <w:szCs w:val="24"/>
        </w:rPr>
        <w:t xml:space="preserve">ой </w:t>
      </w:r>
      <w:r w:rsidRPr="00944692">
        <w:rPr>
          <w:sz w:val="24"/>
          <w:szCs w:val="24"/>
        </w:rPr>
        <w:t>Ассоциаци</w:t>
      </w:r>
      <w:r w:rsidR="0034701E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</w:t>
      </w:r>
      <w:r w:rsidR="003470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 xml:space="preserve">» (далее Пользователь) – лицо, имеющее доступ к сайту </w:t>
      </w:r>
      <w:r w:rsidR="0034701E">
        <w:rPr>
          <w:sz w:val="24"/>
          <w:szCs w:val="24"/>
        </w:rPr>
        <w:t>Ассоциации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посредством сети Интернет и использующее информацию, материалы и продукты сайта </w:t>
      </w:r>
      <w:r w:rsidR="0034701E">
        <w:rPr>
          <w:sz w:val="24"/>
          <w:szCs w:val="24"/>
        </w:rPr>
        <w:t>Ассоциации</w:t>
      </w:r>
      <w:r w:rsidR="00B77C1E">
        <w:rPr>
          <w:sz w:val="24"/>
          <w:szCs w:val="24"/>
        </w:rPr>
        <w:t>.</w:t>
      </w:r>
    </w:p>
    <w:p w14:paraId="4D9ACB92" w14:textId="424148B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</w:t>
      </w:r>
      <w:r w:rsidR="00944692">
        <w:rPr>
          <w:sz w:val="24"/>
          <w:szCs w:val="24"/>
        </w:rPr>
        <w:t>8</w:t>
      </w:r>
      <w:r w:rsidRPr="00944692">
        <w:rPr>
          <w:sz w:val="24"/>
          <w:szCs w:val="24"/>
        </w:rPr>
        <w:t>. «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</w:t>
      </w:r>
      <w:r w:rsidRPr="00944692">
        <w:rPr>
          <w:sz w:val="24"/>
          <w:szCs w:val="24"/>
        </w:rPr>
        <w:lastRenderedPageBreak/>
        <w:t>пересылает веб-серверу в HTTP-запросе при попытке открыть страницу соответствующего сайта.</w:t>
      </w:r>
    </w:p>
    <w:p w14:paraId="49C7DECC" w14:textId="67EA708A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</w:t>
      </w:r>
      <w:r w:rsidR="00944692">
        <w:rPr>
          <w:sz w:val="24"/>
          <w:szCs w:val="24"/>
        </w:rPr>
        <w:t>9</w:t>
      </w:r>
      <w:r w:rsidRPr="00944692">
        <w:rPr>
          <w:sz w:val="24"/>
          <w:szCs w:val="24"/>
        </w:rPr>
        <w:t>. «IP-адрес» — уникальный сетевой адрес узла в компьютерной сети, через который Пользователь получает д</w:t>
      </w:r>
      <w:r w:rsidR="00BD0959">
        <w:rPr>
          <w:sz w:val="24"/>
          <w:szCs w:val="24"/>
        </w:rPr>
        <w:t>оступ на сайт Национальной Ассоциации</w:t>
      </w:r>
      <w:r w:rsidRPr="00944692">
        <w:rPr>
          <w:sz w:val="24"/>
          <w:szCs w:val="24"/>
        </w:rPr>
        <w:t>.</w:t>
      </w:r>
    </w:p>
    <w:p w14:paraId="13BB1DD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0C75746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2. Общие положения</w:t>
      </w:r>
    </w:p>
    <w:p w14:paraId="10FED049" w14:textId="775AF39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2.1. Использование </w:t>
      </w:r>
      <w:r w:rsidR="0034701E">
        <w:rPr>
          <w:sz w:val="24"/>
          <w:szCs w:val="24"/>
        </w:rPr>
        <w:t xml:space="preserve">Пользователем </w:t>
      </w:r>
      <w:r w:rsidRPr="00944692">
        <w:rPr>
          <w:sz w:val="24"/>
          <w:szCs w:val="24"/>
        </w:rPr>
        <w:t>сайта Национальн</w:t>
      </w:r>
      <w:r w:rsidR="00B77C1E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</w:t>
      </w:r>
      <w:r w:rsidR="00B77C1E">
        <w:rPr>
          <w:sz w:val="24"/>
          <w:szCs w:val="24"/>
        </w:rPr>
        <w:t>ии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глаз означает</w:t>
      </w:r>
      <w:r w:rsidR="0034701E">
        <w:rPr>
          <w:sz w:val="24"/>
          <w:szCs w:val="24"/>
        </w:rPr>
        <w:t xml:space="preserve"> его</w:t>
      </w:r>
      <w:r w:rsidRPr="00944692">
        <w:rPr>
          <w:sz w:val="24"/>
          <w:szCs w:val="24"/>
        </w:rPr>
        <w:t xml:space="preserve"> согласие с настоящей Политикой конфиденциальности и условиями обработки персональных данных Пользователя.</w:t>
      </w:r>
    </w:p>
    <w:p w14:paraId="1E0C7EC2" w14:textId="3253314D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2.2. В случае несогласия с условиями Политики конфиденциальности Пользователь должен </w:t>
      </w:r>
      <w:r w:rsidR="0034701E">
        <w:rPr>
          <w:sz w:val="24"/>
          <w:szCs w:val="24"/>
        </w:rPr>
        <w:t xml:space="preserve">немедленно </w:t>
      </w:r>
      <w:r w:rsidRPr="00944692">
        <w:rPr>
          <w:sz w:val="24"/>
          <w:szCs w:val="24"/>
        </w:rPr>
        <w:t xml:space="preserve">прекратить использование сайта Национальная Ассоциация поддержки и развития метода психотерапии десенсибилизации и переработки с помощью движений </w:t>
      </w:r>
      <w:r w:rsidR="00B77C1E" w:rsidRPr="00944692">
        <w:rPr>
          <w:sz w:val="24"/>
          <w:szCs w:val="24"/>
        </w:rPr>
        <w:t>глаз.</w:t>
      </w:r>
    </w:p>
    <w:p w14:paraId="00CF918A" w14:textId="7116F030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2.3. Настоящая Политика конфиденциальности применяется к сайту Национальн</w:t>
      </w:r>
      <w:r w:rsidR="00391EAB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391EAB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 w:rsidR="00B77C1E" w:rsidRPr="00944692">
        <w:rPr>
          <w:sz w:val="24"/>
          <w:szCs w:val="24"/>
        </w:rPr>
        <w:t>глаз.</w:t>
      </w:r>
      <w:r w:rsidR="00111F7B">
        <w:rPr>
          <w:sz w:val="24"/>
          <w:szCs w:val="24"/>
        </w:rPr>
        <w:t xml:space="preserve"> Национальная Ассоциация</w:t>
      </w:r>
      <w:r w:rsidRPr="00944692">
        <w:rPr>
          <w:sz w:val="24"/>
          <w:szCs w:val="24"/>
        </w:rPr>
        <w:t xml:space="preserve"> не контролирует и не несет ответственность за </w:t>
      </w:r>
      <w:r w:rsidR="00391EAB">
        <w:rPr>
          <w:sz w:val="24"/>
          <w:szCs w:val="24"/>
        </w:rPr>
        <w:t>информацию, содержащуюся на сайтах</w:t>
      </w:r>
      <w:r w:rsidRPr="00944692">
        <w:rPr>
          <w:sz w:val="24"/>
          <w:szCs w:val="24"/>
        </w:rPr>
        <w:t xml:space="preserve"> третьих лиц,</w:t>
      </w:r>
      <w:r w:rsidR="0034701E">
        <w:rPr>
          <w:sz w:val="24"/>
          <w:szCs w:val="24"/>
        </w:rPr>
        <w:t xml:space="preserve"> а также за сохранность персональных данных Пользователя на таких сайтах,</w:t>
      </w:r>
      <w:r w:rsidRPr="00944692">
        <w:rPr>
          <w:sz w:val="24"/>
          <w:szCs w:val="24"/>
        </w:rPr>
        <w:t xml:space="preserve"> на которые Пользователь может перейти по ссылкам</w:t>
      </w:r>
      <w:r w:rsidR="0034701E">
        <w:rPr>
          <w:sz w:val="24"/>
          <w:szCs w:val="24"/>
        </w:rPr>
        <w:t>, размещенным</w:t>
      </w:r>
      <w:r w:rsidR="00391EAB">
        <w:rPr>
          <w:sz w:val="24"/>
          <w:szCs w:val="24"/>
        </w:rPr>
        <w:t xml:space="preserve"> на сайте Национальной</w:t>
      </w:r>
      <w:r w:rsidRPr="00944692">
        <w:rPr>
          <w:sz w:val="24"/>
          <w:szCs w:val="24"/>
        </w:rPr>
        <w:t xml:space="preserve"> Ассоциаци</w:t>
      </w:r>
      <w:r w:rsidR="00391EAB">
        <w:rPr>
          <w:sz w:val="24"/>
          <w:szCs w:val="24"/>
        </w:rPr>
        <w:t>и.</w:t>
      </w:r>
    </w:p>
    <w:p w14:paraId="7F536B61" w14:textId="5F168743" w:rsidR="00BE069E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2.4. </w:t>
      </w:r>
      <w:r w:rsidR="00EA3AED" w:rsidRPr="00EA3AED">
        <w:rPr>
          <w:sz w:val="24"/>
          <w:szCs w:val="24"/>
        </w:rPr>
        <w:t xml:space="preserve">Лица, передавшие </w:t>
      </w:r>
      <w:r w:rsidR="00EA3AED">
        <w:rPr>
          <w:sz w:val="24"/>
          <w:szCs w:val="24"/>
        </w:rPr>
        <w:t>Администрации</w:t>
      </w:r>
      <w:r w:rsidR="00EA3AED" w:rsidRPr="00EA3AED">
        <w:rPr>
          <w:sz w:val="24"/>
          <w:szCs w:val="24"/>
        </w:rP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E5001E8" w14:textId="77777777" w:rsidR="00EA3AED" w:rsidRPr="00944692" w:rsidRDefault="00EA3AED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E4B64D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 Предмет политики конфиденциальности</w:t>
      </w:r>
    </w:p>
    <w:p w14:paraId="6D688F0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Национальная Ассоциация поддержки и развития метода психотерапии десенсибилизации и переработки с помощью движений глаз или при подписке на информационную </w:t>
      </w:r>
      <w:proofErr w:type="spellStart"/>
      <w:r w:rsidRPr="00944692">
        <w:rPr>
          <w:sz w:val="24"/>
          <w:szCs w:val="24"/>
        </w:rPr>
        <w:t>e-mail</w:t>
      </w:r>
      <w:proofErr w:type="spellEnd"/>
      <w:r w:rsidRPr="00944692">
        <w:rPr>
          <w:sz w:val="24"/>
          <w:szCs w:val="24"/>
        </w:rPr>
        <w:t xml:space="preserve"> рассылку.</w:t>
      </w:r>
    </w:p>
    <w:p w14:paraId="2858EE1E" w14:textId="3FE13B9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Национальн</w:t>
      </w:r>
      <w:r w:rsidR="00391EAB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111F7B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и включают в себя следующую информацию:</w:t>
      </w:r>
    </w:p>
    <w:p w14:paraId="76B3B82E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3.2.1. фамилию, имя, отчество Пользователя;</w:t>
      </w:r>
    </w:p>
    <w:p w14:paraId="67ADC14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3.2.2. контактный телефон Пользователя;</w:t>
      </w:r>
    </w:p>
    <w:p w14:paraId="0FDBE74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3.2.3. адрес электронной почты (</w:t>
      </w:r>
      <w:proofErr w:type="spellStart"/>
      <w:r w:rsidRPr="00944692">
        <w:rPr>
          <w:sz w:val="24"/>
          <w:szCs w:val="24"/>
        </w:rPr>
        <w:t>e-mail</w:t>
      </w:r>
      <w:proofErr w:type="spellEnd"/>
      <w:r w:rsidRPr="00944692">
        <w:rPr>
          <w:sz w:val="24"/>
          <w:szCs w:val="24"/>
        </w:rPr>
        <w:t>)</w:t>
      </w:r>
    </w:p>
    <w:p w14:paraId="0243802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3.2.4. место жительство Пользователя (при необходимости)</w:t>
      </w:r>
    </w:p>
    <w:p w14:paraId="729751D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3.2.5. фотографию (при необходимости)</w:t>
      </w:r>
    </w:p>
    <w:p w14:paraId="2EC7C8A9" w14:textId="1C0441CA" w:rsidR="00BE069E" w:rsidRPr="00944692" w:rsidRDefault="00111F7B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Национальная Ассоциация</w:t>
      </w:r>
      <w:r w:rsidR="00BE069E" w:rsidRPr="00944692">
        <w:rPr>
          <w:sz w:val="24"/>
          <w:szCs w:val="24"/>
        </w:rPr>
        <w:t xml:space="preserve"> защищает Данные, которые автоматически передаются при посещении страниц:</w:t>
      </w:r>
    </w:p>
    <w:p w14:paraId="4169BF2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IP адрес;</w:t>
      </w:r>
    </w:p>
    <w:p w14:paraId="10D636A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- информация из 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>;</w:t>
      </w:r>
    </w:p>
    <w:p w14:paraId="04FA3F3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информация о браузере</w:t>
      </w:r>
    </w:p>
    <w:p w14:paraId="0F58D9F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время доступа;</w:t>
      </w:r>
    </w:p>
    <w:p w14:paraId="5EAE5AD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- </w:t>
      </w:r>
      <w:proofErr w:type="spellStart"/>
      <w:r w:rsidRPr="00944692">
        <w:rPr>
          <w:sz w:val="24"/>
          <w:szCs w:val="24"/>
        </w:rPr>
        <w:t>реферер</w:t>
      </w:r>
      <w:proofErr w:type="spellEnd"/>
      <w:r w:rsidRPr="00944692">
        <w:rPr>
          <w:sz w:val="24"/>
          <w:szCs w:val="24"/>
        </w:rPr>
        <w:t xml:space="preserve"> (адрес предыдущей страницы).</w:t>
      </w:r>
    </w:p>
    <w:p w14:paraId="4FAC2D8A" w14:textId="43B52F2A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3.3.1. Отключение 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14:paraId="3053B0CD" w14:textId="42EB7806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3.3.2. Национальная </w:t>
      </w:r>
      <w:r w:rsidR="00944692">
        <w:rPr>
          <w:sz w:val="24"/>
          <w:szCs w:val="24"/>
        </w:rPr>
        <w:t>Ассоциация</w:t>
      </w:r>
      <w:r w:rsidRPr="00944692">
        <w:rPr>
          <w:sz w:val="24"/>
          <w:szCs w:val="24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79E823A2" w14:textId="429F8602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 xml:space="preserve">3.4. </w:t>
      </w:r>
      <w:r w:rsidR="003B713B" w:rsidRPr="003B713B">
        <w:rPr>
          <w:sz w:val="24"/>
          <w:szCs w:val="24"/>
        </w:rPr>
        <w:t xml:space="preserve">Обработка </w:t>
      </w:r>
      <w:r w:rsidR="003B713B">
        <w:rPr>
          <w:sz w:val="24"/>
          <w:szCs w:val="24"/>
        </w:rPr>
        <w:t xml:space="preserve">любых иных </w:t>
      </w:r>
      <w:r w:rsidR="00BD0959">
        <w:rPr>
          <w:sz w:val="24"/>
          <w:szCs w:val="24"/>
        </w:rPr>
        <w:t xml:space="preserve">дополнительных </w:t>
      </w:r>
      <w:r w:rsidR="003B713B" w:rsidRPr="003B713B">
        <w:rPr>
          <w:sz w:val="24"/>
          <w:szCs w:val="24"/>
        </w:rPr>
        <w:t>персональных данных</w:t>
      </w:r>
      <w:r w:rsidR="00BD0959">
        <w:rPr>
          <w:sz w:val="24"/>
          <w:szCs w:val="24"/>
        </w:rPr>
        <w:t xml:space="preserve"> (</w:t>
      </w:r>
      <w:r w:rsidR="00BD0959" w:rsidRPr="00944692">
        <w:rPr>
          <w:sz w:val="24"/>
          <w:szCs w:val="24"/>
        </w:rPr>
        <w:t>история посещения, используемые браузеры, операционные системы и т.д.</w:t>
      </w:r>
      <w:r w:rsidR="00BD0959">
        <w:rPr>
          <w:sz w:val="24"/>
          <w:szCs w:val="24"/>
        </w:rPr>
        <w:t>)</w:t>
      </w:r>
      <w:r w:rsidR="003B713B" w:rsidRPr="003B713B">
        <w:rPr>
          <w:sz w:val="24"/>
          <w:szCs w:val="24"/>
        </w:rPr>
        <w:t xml:space="preserve"> осуществляется с использованием современных технологий и мер безопасности, строго </w:t>
      </w:r>
      <w:r w:rsidR="00BD0959" w:rsidRPr="003B713B">
        <w:rPr>
          <w:sz w:val="24"/>
          <w:szCs w:val="24"/>
        </w:rPr>
        <w:t>в рамках,</w:t>
      </w:r>
      <w:r w:rsidR="003B713B" w:rsidRPr="003B713B">
        <w:rPr>
          <w:sz w:val="24"/>
          <w:szCs w:val="24"/>
        </w:rPr>
        <w:t xml:space="preserve"> установленных законодательством РФ сроков</w:t>
      </w:r>
      <w:r w:rsidR="003B713B">
        <w:rPr>
          <w:sz w:val="24"/>
          <w:szCs w:val="24"/>
        </w:rPr>
        <w:t xml:space="preserve">, </w:t>
      </w:r>
      <w:r w:rsidRPr="00944692">
        <w:rPr>
          <w:sz w:val="24"/>
          <w:szCs w:val="24"/>
        </w:rPr>
        <w:t>за исключением случ</w:t>
      </w:r>
      <w:r w:rsidR="00B77C1E">
        <w:rPr>
          <w:sz w:val="24"/>
          <w:szCs w:val="24"/>
        </w:rPr>
        <w:t xml:space="preserve">аев, предусмотренных в </w:t>
      </w:r>
      <w:proofErr w:type="spellStart"/>
      <w:r w:rsidR="00B77C1E">
        <w:rPr>
          <w:sz w:val="24"/>
          <w:szCs w:val="24"/>
        </w:rPr>
        <w:t>п</w:t>
      </w:r>
      <w:r w:rsidRPr="00944692">
        <w:rPr>
          <w:sz w:val="24"/>
          <w:szCs w:val="24"/>
        </w:rPr>
        <w:t>п</w:t>
      </w:r>
      <w:proofErr w:type="spellEnd"/>
      <w:r w:rsidRPr="00944692">
        <w:rPr>
          <w:sz w:val="24"/>
          <w:szCs w:val="24"/>
        </w:rPr>
        <w:t>. 5.2 настоящей Политики конфиденциальности.</w:t>
      </w:r>
    </w:p>
    <w:p w14:paraId="59ABE46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2671D1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 Цели сбора персональной информации пользователя</w:t>
      </w:r>
    </w:p>
    <w:p w14:paraId="38D2C52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 Персональные данные Пользователя Администрация может использовать в целях:</w:t>
      </w:r>
    </w:p>
    <w:p w14:paraId="08E1666C" w14:textId="4C6C6DF5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4.1.1. Идентификации Пользователя, зарегистрированного на сайте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 д</w:t>
      </w:r>
      <w:r w:rsidRPr="00944692">
        <w:rPr>
          <w:sz w:val="24"/>
          <w:szCs w:val="24"/>
        </w:rPr>
        <w:t>ля его дальнейшей авторизации.</w:t>
      </w:r>
    </w:p>
    <w:p w14:paraId="4A22F222" w14:textId="544E751E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4.1.2. Предоставления Пользователю доступа к персонализированным данным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и.</w:t>
      </w:r>
    </w:p>
    <w:p w14:paraId="39AFE555" w14:textId="36F3E3F8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обработки запросов и заявок от Пользователя.</w:t>
      </w:r>
    </w:p>
    <w:p w14:paraId="2BFDC5B2" w14:textId="167635F6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4.1.4. Определения места нахождения Пользователя для обеспечения безопасности</w:t>
      </w:r>
      <w:r w:rsidR="00391EAB">
        <w:rPr>
          <w:sz w:val="24"/>
          <w:szCs w:val="24"/>
        </w:rPr>
        <w:t xml:space="preserve"> Ассоциации и е</w:t>
      </w:r>
      <w:r w:rsidR="00BD0959">
        <w:rPr>
          <w:sz w:val="24"/>
          <w:szCs w:val="24"/>
        </w:rPr>
        <w:t>е</w:t>
      </w:r>
      <w:r w:rsidR="00391EAB">
        <w:rPr>
          <w:sz w:val="24"/>
          <w:szCs w:val="24"/>
        </w:rPr>
        <w:t xml:space="preserve"> сотрудников, и</w:t>
      </w:r>
      <w:r w:rsidR="00BD0959">
        <w:rPr>
          <w:sz w:val="24"/>
          <w:szCs w:val="24"/>
        </w:rPr>
        <w:t>/или</w:t>
      </w:r>
      <w:r w:rsidRPr="00944692">
        <w:rPr>
          <w:sz w:val="24"/>
          <w:szCs w:val="24"/>
        </w:rPr>
        <w:t xml:space="preserve"> предотвращения мошенничества.</w:t>
      </w:r>
    </w:p>
    <w:p w14:paraId="41961302" w14:textId="7AD2AAB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14:paraId="3564094C" w14:textId="4E45529D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4.1.6. Создания учетной записи для использования частей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если Пользователь дал согласие на создание учетной записи.</w:t>
      </w:r>
    </w:p>
    <w:p w14:paraId="59C56CB8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4.1.7. Уведомления Пользователя по электронной почте.</w:t>
      </w:r>
    </w:p>
    <w:p w14:paraId="05E8ACF5" w14:textId="2A1BF78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4.1.8. Предоставления Пользователю эффективной технической поддержки при возникновении проблем, связанных с использованием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и.</w:t>
      </w:r>
    </w:p>
    <w:p w14:paraId="4A3FEBE0" w14:textId="7BBA682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4.1.9. Предоставления Пользователю с его согласия специальных предложений, новостной рассылки и иных сведений от имени сайта Национальная Ассоциация поддержки и развития метода психотерапии десенсибилизации и переработки с помощью движений глаз.</w:t>
      </w:r>
    </w:p>
    <w:p w14:paraId="1148C50C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2FBC1A9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 Способы и сроки обработки персональной информации</w:t>
      </w:r>
    </w:p>
    <w:p w14:paraId="5E54629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7237A2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636ACF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C8568F7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C4172F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5E4876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B2B8F87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 Права и обязанности сторон</w:t>
      </w:r>
    </w:p>
    <w:p w14:paraId="112DF35B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 Пользователь вправе:</w:t>
      </w:r>
    </w:p>
    <w:p w14:paraId="2ADD9E3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130B4148" w14:textId="068C943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>6.1.1. Принимать свободное решение о предоставлении своих персональных данных, необходимых для использования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и давать согласие на их обработку.</w:t>
      </w:r>
    </w:p>
    <w:p w14:paraId="312E291A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3EDC2FF" w14:textId="161505F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</w:t>
      </w:r>
      <w:r w:rsidR="00944692">
        <w:rPr>
          <w:sz w:val="24"/>
          <w:szCs w:val="24"/>
        </w:rPr>
        <w:t>н</w:t>
      </w:r>
      <w:r w:rsidRPr="00944692">
        <w:rPr>
          <w:sz w:val="24"/>
          <w:szCs w:val="24"/>
        </w:rPr>
        <w:t>ому E-mail адресу.</w:t>
      </w:r>
    </w:p>
    <w:p w14:paraId="1AC874F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 Администрация обязана:</w:t>
      </w:r>
    </w:p>
    <w:p w14:paraId="613AC8D9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D674F02" w14:textId="623F809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B77C1E">
        <w:rPr>
          <w:sz w:val="24"/>
          <w:szCs w:val="24"/>
        </w:rPr>
        <w:t>пп</w:t>
      </w:r>
      <w:proofErr w:type="spellEnd"/>
      <w:r w:rsidR="00B77C1E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5.2 настоящей Политики Конфиденциальности.</w:t>
      </w:r>
    </w:p>
    <w:p w14:paraId="3D9BD141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58C1A5D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ADC349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CDA06F4" w14:textId="45718AA8" w:rsidR="00BE069E" w:rsidRPr="00944692" w:rsidRDefault="00944692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069E" w:rsidRPr="00944692">
        <w:rPr>
          <w:sz w:val="24"/>
          <w:szCs w:val="24"/>
        </w:rPr>
        <w:t>Ответственность сторон</w:t>
      </w:r>
    </w:p>
    <w:p w14:paraId="13499BC8" w14:textId="279316A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="00B77C1E">
        <w:rPr>
          <w:sz w:val="24"/>
          <w:szCs w:val="24"/>
        </w:rPr>
        <w:t>пп</w:t>
      </w:r>
      <w:proofErr w:type="spellEnd"/>
      <w:r w:rsidR="00B77C1E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5.2 и 7.2 настоящей Политики Конфиденциальности.</w:t>
      </w:r>
    </w:p>
    <w:p w14:paraId="6F0F47A2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383C16ED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7.2.1. Стала публичным достоянием до её утраты или разглашения.</w:t>
      </w:r>
    </w:p>
    <w:p w14:paraId="74484C59" w14:textId="42761798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7.2.2. Была получена от третьей стороны до момента её получения Администрацией </w:t>
      </w:r>
      <w:r w:rsidR="00BD0959">
        <w:rPr>
          <w:sz w:val="24"/>
          <w:szCs w:val="24"/>
        </w:rPr>
        <w:t>сайта</w:t>
      </w:r>
      <w:r w:rsidRPr="00944692">
        <w:rPr>
          <w:sz w:val="24"/>
          <w:szCs w:val="24"/>
        </w:rPr>
        <w:t>.</w:t>
      </w:r>
    </w:p>
    <w:p w14:paraId="14A5F2C3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7.2.3. Была разглашена с согласия Пользователя.</w:t>
      </w:r>
    </w:p>
    <w:p w14:paraId="7C3F1CD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87F9622" w14:textId="53EF0428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несет лицо, предоставившее такую информацию.</w:t>
      </w:r>
    </w:p>
    <w:p w14:paraId="229537CB" w14:textId="200C681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7.5. Пользователь соглашается, что информация</w:t>
      </w:r>
      <w:r w:rsidR="00BD0959">
        <w:rPr>
          <w:sz w:val="24"/>
          <w:szCs w:val="24"/>
        </w:rPr>
        <w:t xml:space="preserve"> (далее – «Содержание»)</w:t>
      </w:r>
      <w:r w:rsidRPr="00944692">
        <w:rPr>
          <w:sz w:val="24"/>
          <w:szCs w:val="24"/>
        </w:rPr>
        <w:t xml:space="preserve">, предоставленная ему как </w:t>
      </w:r>
      <w:r w:rsidR="00BD0959">
        <w:rPr>
          <w:sz w:val="24"/>
          <w:szCs w:val="24"/>
        </w:rPr>
        <w:t xml:space="preserve">полностью или как </w:t>
      </w:r>
      <w:r w:rsidRPr="00944692">
        <w:rPr>
          <w:sz w:val="24"/>
          <w:szCs w:val="24"/>
        </w:rPr>
        <w:t>часть сайта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 и</w:t>
      </w:r>
      <w:r w:rsidRPr="00944692">
        <w:rPr>
          <w:sz w:val="24"/>
          <w:szCs w:val="24"/>
        </w:rPr>
        <w:t xml:space="preserve"> может являться объектом интеллектуальной собственности, права на который защищены и принадлежат другим </w:t>
      </w:r>
      <w:r w:rsidRPr="00944692">
        <w:rPr>
          <w:sz w:val="24"/>
          <w:szCs w:val="24"/>
        </w:rPr>
        <w:lastRenderedPageBreak/>
        <w:t>Пользователям, партнерам или рекламодателям, которые размещают такую информацию на сайте Национальн</w:t>
      </w:r>
      <w:r w:rsidR="00BD0959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BD0959">
        <w:rPr>
          <w:sz w:val="24"/>
          <w:szCs w:val="24"/>
        </w:rPr>
        <w:t>и.</w:t>
      </w:r>
    </w:p>
    <w:p w14:paraId="518A30ED" w14:textId="796ED82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</w:t>
      </w:r>
      <w:r w:rsidR="00BD0959">
        <w:rPr>
          <w:sz w:val="24"/>
          <w:szCs w:val="24"/>
        </w:rPr>
        <w:t>этого</w:t>
      </w:r>
      <w:r w:rsidRPr="00944692">
        <w:rPr>
          <w:sz w:val="24"/>
          <w:szCs w:val="24"/>
        </w:rPr>
        <w:t xml:space="preserve">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37D8D81" w14:textId="13BCC4AA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7.6. В отношение текстовых материалов (статей, публикаций, находящихся в свободном публичном доступе на сайте Национальн</w:t>
      </w:r>
      <w:r w:rsidR="00F320C7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F320C7">
        <w:rPr>
          <w:sz w:val="24"/>
          <w:szCs w:val="24"/>
        </w:rPr>
        <w:t>и)</w:t>
      </w:r>
      <w:r w:rsidRPr="00944692">
        <w:rPr>
          <w:sz w:val="24"/>
          <w:szCs w:val="24"/>
        </w:rPr>
        <w:t xml:space="preserve"> допускается их распространение при условии, что будет дана сс</w:t>
      </w:r>
      <w:r w:rsidR="00F320C7">
        <w:rPr>
          <w:sz w:val="24"/>
          <w:szCs w:val="24"/>
        </w:rPr>
        <w:t>ылка на сайт Национальной Ассоциации</w:t>
      </w:r>
      <w:r w:rsidRPr="00944692">
        <w:rPr>
          <w:sz w:val="24"/>
          <w:szCs w:val="24"/>
        </w:rPr>
        <w:t>.</w:t>
      </w:r>
    </w:p>
    <w:p w14:paraId="569F8F0A" w14:textId="248BAD1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Национальн</w:t>
      </w:r>
      <w:r w:rsidR="00F320C7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F320C7">
        <w:rPr>
          <w:sz w:val="24"/>
          <w:szCs w:val="24"/>
        </w:rPr>
        <w:t xml:space="preserve">и </w:t>
      </w:r>
      <w:r w:rsidRPr="00944692">
        <w:rPr>
          <w:sz w:val="24"/>
          <w:szCs w:val="24"/>
        </w:rPr>
        <w:t>или передаваемых через него.</w:t>
      </w:r>
    </w:p>
    <w:p w14:paraId="10CA6D9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553B5372" w14:textId="4E68C1B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7.9. Администрация не несет ответственность за какую-либо информацию, размещенную пользователем на сайте Национальная Ассоциация поддержки и развития метода психотерапии десенсибилизации и пере</w:t>
      </w:r>
      <w:r w:rsidR="00B77C1E">
        <w:rPr>
          <w:sz w:val="24"/>
          <w:szCs w:val="24"/>
        </w:rPr>
        <w:t>работки с помощью движений глаз</w:t>
      </w:r>
      <w:r w:rsidRPr="00944692">
        <w:rPr>
          <w:sz w:val="24"/>
          <w:szCs w:val="24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0EACC65D" w14:textId="77B5700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 Разрешение споров</w:t>
      </w:r>
    </w:p>
    <w:p w14:paraId="1542840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DA4DAD6" w14:textId="544FDA6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8.2. Получатель претензии в течение 30 календарных дней со дня получения претензии, письменно </w:t>
      </w:r>
      <w:r w:rsidR="00F320C7">
        <w:rPr>
          <w:sz w:val="24"/>
          <w:szCs w:val="24"/>
        </w:rPr>
        <w:t xml:space="preserve">по почте </w:t>
      </w:r>
      <w:r w:rsidRPr="00944692">
        <w:rPr>
          <w:sz w:val="24"/>
          <w:szCs w:val="24"/>
        </w:rPr>
        <w:t xml:space="preserve">или в электронном виде уведомляет </w:t>
      </w:r>
      <w:r w:rsidR="00F320C7">
        <w:rPr>
          <w:sz w:val="24"/>
          <w:szCs w:val="24"/>
        </w:rPr>
        <w:t>Администрацию</w:t>
      </w:r>
      <w:r w:rsidRPr="00944692">
        <w:rPr>
          <w:sz w:val="24"/>
          <w:szCs w:val="24"/>
        </w:rPr>
        <w:t xml:space="preserve"> о результатах рассмотрения претензии</w:t>
      </w:r>
      <w:r w:rsidR="00F320C7">
        <w:rPr>
          <w:sz w:val="24"/>
          <w:szCs w:val="24"/>
        </w:rPr>
        <w:t>, по контактам, указанным в п.9.3 настоящего документа.</w:t>
      </w:r>
    </w:p>
    <w:p w14:paraId="40C9F316" w14:textId="09077E6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8.3. </w:t>
      </w:r>
      <w:r w:rsidR="00F320C7">
        <w:rPr>
          <w:sz w:val="24"/>
          <w:szCs w:val="24"/>
        </w:rPr>
        <w:t>Пользователь соглашается, что п</w:t>
      </w:r>
      <w:r w:rsidRPr="00944692">
        <w:rPr>
          <w:sz w:val="24"/>
          <w:szCs w:val="24"/>
        </w:rPr>
        <w:t xml:space="preserve">ри </w:t>
      </w:r>
      <w:proofErr w:type="gramStart"/>
      <w:r w:rsidRPr="00944692">
        <w:rPr>
          <w:sz w:val="24"/>
          <w:szCs w:val="24"/>
        </w:rPr>
        <w:t>не достижении</w:t>
      </w:r>
      <w:proofErr w:type="gramEnd"/>
      <w:r w:rsidRPr="00944692">
        <w:rPr>
          <w:sz w:val="24"/>
          <w:szCs w:val="24"/>
        </w:rPr>
        <w:t xml:space="preserve"> соглашения спор будет передан на рассмотрение</w:t>
      </w:r>
      <w:r w:rsidR="00F320C7">
        <w:rPr>
          <w:sz w:val="24"/>
          <w:szCs w:val="24"/>
        </w:rPr>
        <w:t xml:space="preserve"> соответствующих органов в г. Санкт-Петербург</w:t>
      </w:r>
      <w:r w:rsidRPr="00944692">
        <w:rPr>
          <w:sz w:val="24"/>
          <w:szCs w:val="24"/>
        </w:rPr>
        <w:t>.</w:t>
      </w:r>
    </w:p>
    <w:p w14:paraId="17CFCC74" w14:textId="43BEB09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8.4. К настоящей Политике конфиденциальности и отношениям между Пользователем и Администрацией применяется действующее законо</w:t>
      </w:r>
      <w:r w:rsidR="00EA3AED">
        <w:rPr>
          <w:sz w:val="24"/>
          <w:szCs w:val="24"/>
        </w:rPr>
        <w:t>дательство Российской Федерации, включая к тем положениям, которые прямо или косвенно не отражены в настоящем документе.</w:t>
      </w:r>
    </w:p>
    <w:p w14:paraId="19E3358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C88C559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 Дополнительные условия</w:t>
      </w:r>
    </w:p>
    <w:p w14:paraId="6607AA3E" w14:textId="4E27E6D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9.1. Администрация вправе вносить изменения в настоящую Политику конфиденциальности без согласия Пользователя.</w:t>
      </w:r>
      <w:r w:rsidR="00EA3AED">
        <w:rPr>
          <w:sz w:val="24"/>
          <w:szCs w:val="24"/>
        </w:rPr>
        <w:t xml:space="preserve"> </w:t>
      </w:r>
      <w:r w:rsidR="00EA3AED" w:rsidRPr="00EA3AED">
        <w:rPr>
          <w:sz w:val="24"/>
          <w:szCs w:val="24"/>
        </w:rPr>
        <w:t>Политика действует бессрочно до замены ее новой версией.</w:t>
      </w:r>
    </w:p>
    <w:p w14:paraId="573221E0" w14:textId="57367C39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9.2. Новая Политика конфиденциальности вступает в силу с момента ее размещения на сайте Национальн</w:t>
      </w:r>
      <w:r w:rsidR="00F320C7">
        <w:rPr>
          <w:sz w:val="24"/>
          <w:szCs w:val="24"/>
        </w:rPr>
        <w:t>ой</w:t>
      </w:r>
      <w:r w:rsidRPr="00944692">
        <w:rPr>
          <w:sz w:val="24"/>
          <w:szCs w:val="24"/>
        </w:rPr>
        <w:t xml:space="preserve"> Ассоциаци</w:t>
      </w:r>
      <w:r w:rsidR="00F320C7">
        <w:rPr>
          <w:sz w:val="24"/>
          <w:szCs w:val="24"/>
        </w:rPr>
        <w:t>и</w:t>
      </w:r>
      <w:r w:rsidRPr="00944692">
        <w:rPr>
          <w:sz w:val="24"/>
          <w:szCs w:val="24"/>
        </w:rPr>
        <w:t xml:space="preserve"> поддержки и развития метода психотерапии десенсибилизации и переработки с помощью движений </w:t>
      </w:r>
      <w:r w:rsidR="00B77C1E">
        <w:rPr>
          <w:sz w:val="24"/>
          <w:szCs w:val="24"/>
        </w:rPr>
        <w:t>глаз,</w:t>
      </w:r>
      <w:r w:rsidRPr="00944692">
        <w:rPr>
          <w:sz w:val="24"/>
          <w:szCs w:val="24"/>
        </w:rPr>
        <w:t xml:space="preserve"> если иное не предусмотрено новой редакцией Политики конфиденциальности.</w:t>
      </w:r>
    </w:p>
    <w:p w14:paraId="7AA048B4" w14:textId="77777777" w:rsidR="00BE069E" w:rsidRPr="00E3799A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9.3. Все предложения или вопросы касательно настоящей Политики конфиденциальности следует сообщать по адресу</w:t>
      </w:r>
      <w:r w:rsidRPr="00E3799A">
        <w:rPr>
          <w:sz w:val="24"/>
          <w:szCs w:val="24"/>
        </w:rPr>
        <w:t>: assistant@emdr.ru</w:t>
      </w:r>
    </w:p>
    <w:p w14:paraId="1AE90BD8" w14:textId="77777777" w:rsidR="00A44892" w:rsidRDefault="00BE069E" w:rsidP="00A44892">
      <w:pPr>
        <w:spacing w:after="60" w:line="240" w:lineRule="auto"/>
        <w:ind w:firstLine="567"/>
        <w:jc w:val="both"/>
        <w:rPr>
          <w:rStyle w:val="a7"/>
          <w:sz w:val="24"/>
          <w:szCs w:val="24"/>
        </w:rPr>
      </w:pPr>
      <w:r w:rsidRPr="00E3799A">
        <w:rPr>
          <w:sz w:val="24"/>
          <w:szCs w:val="24"/>
        </w:rPr>
        <w:t xml:space="preserve">9.4. Действующая Политика конфиденциальности размещена на странице </w:t>
      </w:r>
      <w:r w:rsidR="00481DC1" w:rsidRPr="00E3799A">
        <w:rPr>
          <w:sz w:val="24"/>
          <w:szCs w:val="24"/>
        </w:rPr>
        <w:t xml:space="preserve">Сайта </w:t>
      </w:r>
      <w:r w:rsidRPr="00E3799A">
        <w:rPr>
          <w:sz w:val="24"/>
          <w:szCs w:val="24"/>
        </w:rPr>
        <w:t xml:space="preserve">по адресу </w:t>
      </w:r>
      <w:hyperlink r:id="rId6" w:history="1">
        <w:proofErr w:type="spellStart"/>
        <w:r w:rsidR="00E3799A" w:rsidRPr="00A44892">
          <w:rPr>
            <w:rStyle w:val="a7"/>
            <w:sz w:val="24"/>
            <w:szCs w:val="24"/>
          </w:rPr>
          <w:t>https</w:t>
        </w:r>
        <w:proofErr w:type="spellEnd"/>
        <w:r w:rsidR="00E3799A" w:rsidRPr="00A44892">
          <w:rPr>
            <w:rStyle w:val="a7"/>
            <w:sz w:val="24"/>
            <w:szCs w:val="24"/>
          </w:rPr>
          <w:t>//emdr.ru/</w:t>
        </w:r>
        <w:proofErr w:type="spellStart"/>
        <w:r w:rsidR="00E3799A" w:rsidRPr="00A44892">
          <w:rPr>
            <w:rStyle w:val="a7"/>
            <w:sz w:val="24"/>
            <w:szCs w:val="24"/>
          </w:rPr>
          <w:t>politika-obrabotki-dannyh</w:t>
        </w:r>
      </w:hyperlink>
      <w:proofErr w:type="spellEnd"/>
    </w:p>
    <w:p w14:paraId="057200FB" w14:textId="77777777" w:rsidR="00A44892" w:rsidRDefault="00A44892" w:rsidP="00A44892">
      <w:pPr>
        <w:spacing w:after="60" w:line="240" w:lineRule="auto"/>
        <w:ind w:firstLine="567"/>
        <w:jc w:val="both"/>
        <w:rPr>
          <w:rStyle w:val="a7"/>
          <w:sz w:val="24"/>
          <w:szCs w:val="24"/>
        </w:rPr>
      </w:pPr>
    </w:p>
    <w:p w14:paraId="18DB7F25" w14:textId="4338DE50" w:rsidR="00A44892" w:rsidRPr="00A44892" w:rsidRDefault="00A44892" w:rsidP="00A44892">
      <w:pPr>
        <w:spacing w:after="60" w:line="240" w:lineRule="auto"/>
        <w:jc w:val="both"/>
        <w:rPr>
          <w:color w:val="0563C1" w:themeColor="hyperlink"/>
          <w:sz w:val="24"/>
          <w:szCs w:val="24"/>
          <w:u w:val="single"/>
        </w:rPr>
      </w:pPr>
      <w:r w:rsidRPr="00A44892">
        <w:rPr>
          <w:sz w:val="24"/>
          <w:szCs w:val="24"/>
        </w:rPr>
        <w:t>Дата ________________</w:t>
      </w:r>
      <w:r>
        <w:rPr>
          <w:color w:val="0563C1" w:themeColor="hyperlink"/>
          <w:sz w:val="24"/>
          <w:szCs w:val="24"/>
          <w:u w:val="single"/>
        </w:rPr>
        <w:t xml:space="preserve">           </w:t>
      </w:r>
      <w:r w:rsidRPr="00A44892">
        <w:rPr>
          <w:sz w:val="24"/>
          <w:szCs w:val="24"/>
        </w:rPr>
        <w:t>Подпись ____________</w:t>
      </w:r>
      <w:proofErr w:type="gramStart"/>
      <w:r w:rsidRPr="00A44892">
        <w:rPr>
          <w:sz w:val="24"/>
          <w:szCs w:val="24"/>
        </w:rPr>
        <w:t>_(</w:t>
      </w:r>
      <w:proofErr w:type="gramEnd"/>
      <w:r w:rsidRPr="00A44892">
        <w:rPr>
          <w:sz w:val="24"/>
          <w:szCs w:val="24"/>
        </w:rPr>
        <w:t>______________________________)</w:t>
      </w:r>
    </w:p>
    <w:sectPr w:rsidR="00A44892" w:rsidRPr="00A44892" w:rsidSect="00985565">
      <w:footerReference w:type="default" r:id="rId7"/>
      <w:pgSz w:w="11906" w:h="16838"/>
      <w:pgMar w:top="567" w:right="707" w:bottom="851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CD33" w14:textId="77777777" w:rsidR="00985565" w:rsidRDefault="00985565" w:rsidP="00944692">
      <w:pPr>
        <w:spacing w:after="0" w:line="240" w:lineRule="auto"/>
      </w:pPr>
      <w:r>
        <w:separator/>
      </w:r>
    </w:p>
  </w:endnote>
  <w:endnote w:type="continuationSeparator" w:id="0">
    <w:p w14:paraId="6CACF1A5" w14:textId="77777777" w:rsidR="00985565" w:rsidRDefault="00985565" w:rsidP="009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0588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BD41EB" w14:textId="63121B98" w:rsidR="00944692" w:rsidRPr="00944692" w:rsidRDefault="00944692">
        <w:pPr>
          <w:pStyle w:val="a5"/>
          <w:jc w:val="right"/>
          <w:rPr>
            <w:sz w:val="16"/>
            <w:szCs w:val="16"/>
          </w:rPr>
        </w:pPr>
        <w:r w:rsidRPr="00944692">
          <w:rPr>
            <w:sz w:val="16"/>
            <w:szCs w:val="16"/>
          </w:rPr>
          <w:fldChar w:fldCharType="begin"/>
        </w:r>
        <w:r w:rsidRPr="00944692">
          <w:rPr>
            <w:sz w:val="16"/>
            <w:szCs w:val="16"/>
          </w:rPr>
          <w:instrText>PAGE   \* MERGEFORMAT</w:instrText>
        </w:r>
        <w:r w:rsidRPr="00944692">
          <w:rPr>
            <w:sz w:val="16"/>
            <w:szCs w:val="16"/>
          </w:rPr>
          <w:fldChar w:fldCharType="separate"/>
        </w:r>
        <w:r w:rsidR="00EA3AED">
          <w:rPr>
            <w:noProof/>
            <w:sz w:val="16"/>
            <w:szCs w:val="16"/>
          </w:rPr>
          <w:t>5</w:t>
        </w:r>
        <w:r w:rsidRPr="00944692">
          <w:rPr>
            <w:sz w:val="16"/>
            <w:szCs w:val="16"/>
          </w:rPr>
          <w:fldChar w:fldCharType="end"/>
        </w:r>
      </w:p>
    </w:sdtContent>
  </w:sdt>
  <w:p w14:paraId="59F0B66A" w14:textId="77777777" w:rsidR="00944692" w:rsidRDefault="00944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B0C0" w14:textId="77777777" w:rsidR="00985565" w:rsidRDefault="00985565" w:rsidP="00944692">
      <w:pPr>
        <w:spacing w:after="0" w:line="240" w:lineRule="auto"/>
      </w:pPr>
      <w:r>
        <w:separator/>
      </w:r>
    </w:p>
  </w:footnote>
  <w:footnote w:type="continuationSeparator" w:id="0">
    <w:p w14:paraId="57FC33CF" w14:textId="77777777" w:rsidR="00985565" w:rsidRDefault="00985565" w:rsidP="0094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E"/>
    <w:rsid w:val="00111F7B"/>
    <w:rsid w:val="00264973"/>
    <w:rsid w:val="0034701E"/>
    <w:rsid w:val="00391EAB"/>
    <w:rsid w:val="00394AEA"/>
    <w:rsid w:val="003B713B"/>
    <w:rsid w:val="00481DC1"/>
    <w:rsid w:val="005D332F"/>
    <w:rsid w:val="007B5BFC"/>
    <w:rsid w:val="008109B6"/>
    <w:rsid w:val="00944692"/>
    <w:rsid w:val="00985565"/>
    <w:rsid w:val="00A44892"/>
    <w:rsid w:val="00B77C1E"/>
    <w:rsid w:val="00BD0959"/>
    <w:rsid w:val="00BE069E"/>
    <w:rsid w:val="00C44A08"/>
    <w:rsid w:val="00E0514C"/>
    <w:rsid w:val="00E3799A"/>
    <w:rsid w:val="00EA3AED"/>
    <w:rsid w:val="00F320C7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42266"/>
  <w15:chartTrackingRefBased/>
  <w15:docId w15:val="{C0F43E6D-3FD5-404F-90C1-CDF87DB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92"/>
  </w:style>
  <w:style w:type="paragraph" w:styleId="a5">
    <w:name w:val="footer"/>
    <w:basedOn w:val="a"/>
    <w:link w:val="a6"/>
    <w:uiPriority w:val="99"/>
    <w:unhideWhenUsed/>
    <w:rsid w:val="0094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92"/>
  </w:style>
  <w:style w:type="character" w:styleId="a7">
    <w:name w:val="Hyperlink"/>
    <w:basedOn w:val="a0"/>
    <w:uiPriority w:val="99"/>
    <w:unhideWhenUsed/>
    <w:rsid w:val="00EA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5;&#1102;&#1090;&#1080;&#1082;\Downloads\https\emdr.ru\politika-obrabotki-danny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Kryuch</dc:creator>
  <cp:keywords/>
  <dc:description/>
  <cp:lastModifiedBy>Анна Лунева</cp:lastModifiedBy>
  <cp:revision>3</cp:revision>
  <dcterms:created xsi:type="dcterms:W3CDTF">2024-02-28T12:25:00Z</dcterms:created>
  <dcterms:modified xsi:type="dcterms:W3CDTF">2024-02-28T12:55:00Z</dcterms:modified>
</cp:coreProperties>
</file>