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41" w:type="dxa"/>
        <w:tblLook w:val="04A0" w:firstRow="1" w:lastRow="0" w:firstColumn="1" w:lastColumn="0" w:noHBand="0" w:noVBand="1"/>
      </w:tblPr>
      <w:tblGrid>
        <w:gridCol w:w="2066"/>
        <w:gridCol w:w="2781"/>
        <w:gridCol w:w="3118"/>
        <w:gridCol w:w="1024"/>
        <w:gridCol w:w="3869"/>
        <w:gridCol w:w="1319"/>
        <w:gridCol w:w="964"/>
      </w:tblGrid>
      <w:tr w:rsidR="002B1CD5" w:rsidRPr="002B1CD5" w14:paraId="1B336640" w14:textId="77777777" w:rsidTr="0006100A">
        <w:tc>
          <w:tcPr>
            <w:tcW w:w="7965" w:type="dxa"/>
            <w:gridSpan w:val="3"/>
            <w:vAlign w:val="center"/>
          </w:tcPr>
          <w:p w14:paraId="18E4F088" w14:textId="01EB8000" w:rsidR="002A6A95" w:rsidRPr="002B1CD5" w:rsidRDefault="002A6A95" w:rsidP="002A6A9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B1CD5">
              <w:rPr>
                <w:rFonts w:ascii="Arial" w:hAnsi="Arial" w:cs="Arial"/>
                <w:b/>
                <w:bCs/>
              </w:rPr>
              <w:t>Категория</w:t>
            </w:r>
          </w:p>
        </w:tc>
        <w:tc>
          <w:tcPr>
            <w:tcW w:w="1024" w:type="dxa"/>
            <w:vAlign w:val="center"/>
          </w:tcPr>
          <w:p w14:paraId="21EC5EE2" w14:textId="17BA62CC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b/>
                <w:bCs/>
              </w:rPr>
              <w:t>Баллы</w:t>
            </w:r>
          </w:p>
        </w:tc>
        <w:tc>
          <w:tcPr>
            <w:tcW w:w="3869" w:type="dxa"/>
            <w:vAlign w:val="center"/>
          </w:tcPr>
          <w:p w14:paraId="0400D6E7" w14:textId="18945D2F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b/>
                <w:bCs/>
              </w:rPr>
              <w:t>Название мероприятий</w:t>
            </w:r>
          </w:p>
        </w:tc>
        <w:tc>
          <w:tcPr>
            <w:tcW w:w="1319" w:type="dxa"/>
            <w:vAlign w:val="center"/>
          </w:tcPr>
          <w:p w14:paraId="2F410461" w14:textId="1862D57E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b/>
                <w:bCs/>
              </w:rPr>
              <w:t>Часы</w:t>
            </w:r>
          </w:p>
        </w:tc>
        <w:tc>
          <w:tcPr>
            <w:tcW w:w="964" w:type="dxa"/>
            <w:vAlign w:val="center"/>
          </w:tcPr>
          <w:p w14:paraId="6C51DA5F" w14:textId="136A56E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b/>
                <w:bCs/>
              </w:rPr>
              <w:t>Баллы</w:t>
            </w:r>
          </w:p>
        </w:tc>
      </w:tr>
      <w:tr w:rsidR="0006100A" w:rsidRPr="002B1CD5" w14:paraId="2944DC54" w14:textId="77777777" w:rsidTr="0006100A">
        <w:tc>
          <w:tcPr>
            <w:tcW w:w="2066" w:type="dxa"/>
            <w:vMerge w:val="restart"/>
            <w:vAlign w:val="center"/>
          </w:tcPr>
          <w:p w14:paraId="42312823" w14:textId="19309B0E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Мероприятия, непосредственно связанные с методом EMDR</w:t>
            </w:r>
          </w:p>
        </w:tc>
        <w:tc>
          <w:tcPr>
            <w:tcW w:w="2781" w:type="dxa"/>
            <w:vMerge w:val="restart"/>
            <w:vAlign w:val="center"/>
          </w:tcPr>
          <w:p w14:paraId="72DDABF1" w14:textId="1FB559B4" w:rsidR="0006100A" w:rsidRPr="002B1CD5" w:rsidRDefault="0006100A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Конференция EMDR</w:t>
            </w:r>
          </w:p>
        </w:tc>
        <w:tc>
          <w:tcPr>
            <w:tcW w:w="3118" w:type="dxa"/>
            <w:vAlign w:val="center"/>
          </w:tcPr>
          <w:p w14:paraId="3D1A259A" w14:textId="765FDC85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Европейская или глобальная</w:t>
            </w:r>
          </w:p>
        </w:tc>
        <w:tc>
          <w:tcPr>
            <w:tcW w:w="1024" w:type="dxa"/>
            <w:vAlign w:val="center"/>
          </w:tcPr>
          <w:p w14:paraId="2F2151E6" w14:textId="2012C6F1" w:rsidR="0006100A" w:rsidRPr="00AC4829" w:rsidRDefault="0006100A" w:rsidP="0044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69" w:type="dxa"/>
            <w:vAlign w:val="center"/>
          </w:tcPr>
          <w:p w14:paraId="2C4FACF0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07AA3880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28463AA7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</w:tr>
      <w:tr w:rsidR="0006100A" w:rsidRPr="002B1CD5" w14:paraId="70CD4406" w14:textId="77777777" w:rsidTr="0006100A">
        <w:tc>
          <w:tcPr>
            <w:tcW w:w="2066" w:type="dxa"/>
            <w:vMerge/>
            <w:vAlign w:val="center"/>
          </w:tcPr>
          <w:p w14:paraId="51C55D2E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/>
            <w:vAlign w:val="center"/>
          </w:tcPr>
          <w:p w14:paraId="1B947F4F" w14:textId="77777777" w:rsidR="0006100A" w:rsidRPr="002B1CD5" w:rsidRDefault="0006100A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2AE4CC1F" w14:textId="48789831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Национальная (Россия)</w:t>
            </w:r>
          </w:p>
        </w:tc>
        <w:tc>
          <w:tcPr>
            <w:tcW w:w="1024" w:type="dxa"/>
            <w:vAlign w:val="center"/>
          </w:tcPr>
          <w:p w14:paraId="2677939C" w14:textId="01FFE718" w:rsidR="0006100A" w:rsidRPr="00AC4829" w:rsidRDefault="0006100A" w:rsidP="0044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69" w:type="dxa"/>
            <w:vAlign w:val="center"/>
          </w:tcPr>
          <w:p w14:paraId="5466930C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7E242938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4C4E3ED5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</w:tr>
      <w:tr w:rsidR="0006100A" w:rsidRPr="002B1CD5" w14:paraId="5869A65C" w14:textId="77777777" w:rsidTr="0006100A">
        <w:tc>
          <w:tcPr>
            <w:tcW w:w="2066" w:type="dxa"/>
            <w:vMerge/>
            <w:vAlign w:val="center"/>
          </w:tcPr>
          <w:p w14:paraId="0DB7816F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/>
            <w:vAlign w:val="center"/>
          </w:tcPr>
          <w:p w14:paraId="53ED3E7D" w14:textId="77777777" w:rsidR="0006100A" w:rsidRPr="002B1CD5" w:rsidRDefault="0006100A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3CA4912" w14:textId="77777777" w:rsidR="0006100A" w:rsidRDefault="0006100A" w:rsidP="004425A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Национальная (иные страны)</w:t>
            </w:r>
          </w:p>
          <w:p w14:paraId="14C084C1" w14:textId="77777777" w:rsidR="0006100A" w:rsidRDefault="0006100A" w:rsidP="004425A5">
            <w:pPr>
              <w:jc w:val="center"/>
              <w:rPr>
                <w:rFonts w:ascii="Arial" w:hAnsi="Arial" w:cs="Arial"/>
              </w:rPr>
            </w:pPr>
          </w:p>
          <w:p w14:paraId="4F831FF8" w14:textId="38B1916B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Супервизорский</w:t>
            </w:r>
            <w:proofErr w:type="spellEnd"/>
            <w:r>
              <w:rPr>
                <w:rFonts w:ascii="Arial" w:hAnsi="Arial" w:cs="Arial"/>
              </w:rPr>
              <w:t xml:space="preserve"> тренинг на конференции</w:t>
            </w:r>
          </w:p>
        </w:tc>
        <w:tc>
          <w:tcPr>
            <w:tcW w:w="1024" w:type="dxa"/>
            <w:vAlign w:val="center"/>
          </w:tcPr>
          <w:p w14:paraId="05E6EA9B" w14:textId="3568B7B3" w:rsidR="0006100A" w:rsidRDefault="0006100A" w:rsidP="0006100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14:paraId="01D72847" w14:textId="77777777" w:rsidR="0006100A" w:rsidRDefault="0006100A" w:rsidP="006B0565">
            <w:pPr>
              <w:rPr>
                <w:rFonts w:ascii="Arial" w:hAnsi="Arial" w:cs="Arial"/>
                <w:b/>
                <w:bCs/>
              </w:rPr>
            </w:pPr>
          </w:p>
          <w:p w14:paraId="746E4FC5" w14:textId="06C2FFAC" w:rsidR="0006100A" w:rsidRPr="00AC4829" w:rsidRDefault="0006100A" w:rsidP="006B05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9" w:type="dxa"/>
            <w:vAlign w:val="center"/>
          </w:tcPr>
          <w:p w14:paraId="46F7413C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168E80A1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3E94E31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</w:tr>
      <w:tr w:rsidR="0006100A" w:rsidRPr="002B1CD5" w14:paraId="6D33A85A" w14:textId="77777777" w:rsidTr="0006100A">
        <w:tc>
          <w:tcPr>
            <w:tcW w:w="2066" w:type="dxa"/>
            <w:vMerge/>
            <w:vAlign w:val="center"/>
          </w:tcPr>
          <w:p w14:paraId="45DD4D6E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/>
            <w:vAlign w:val="center"/>
          </w:tcPr>
          <w:p w14:paraId="55F04DAD" w14:textId="77777777" w:rsidR="0006100A" w:rsidRPr="002B1CD5" w:rsidRDefault="0006100A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EE0C215" w14:textId="441EA06F" w:rsidR="0006100A" w:rsidRPr="002B1CD5" w:rsidRDefault="0006100A" w:rsidP="004425A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B1CD5">
              <w:rPr>
                <w:rFonts w:ascii="Arial" w:hAnsi="Arial" w:cs="Arial"/>
              </w:rPr>
              <w:t>Выступлени</w:t>
            </w:r>
            <w:r>
              <w:rPr>
                <w:rFonts w:ascii="Arial" w:hAnsi="Arial" w:cs="Arial"/>
              </w:rPr>
              <w:t>е</w:t>
            </w:r>
            <w:r w:rsidRPr="002B1CD5">
              <w:rPr>
                <w:rFonts w:ascii="Arial" w:hAnsi="Arial" w:cs="Arial"/>
              </w:rPr>
              <w:t xml:space="preserve"> на конференции </w:t>
            </w:r>
            <w:r w:rsidRPr="002B1CD5">
              <w:rPr>
                <w:rFonts w:ascii="Arial" w:hAnsi="Arial" w:cs="Arial"/>
                <w:lang w:val="en-US"/>
              </w:rPr>
              <w:t>EMDR</w:t>
            </w:r>
            <w:r>
              <w:rPr>
                <w:rFonts w:ascii="Arial" w:hAnsi="Arial" w:cs="Arial"/>
              </w:rPr>
              <w:t xml:space="preserve"> с докладом</w:t>
            </w:r>
          </w:p>
        </w:tc>
        <w:tc>
          <w:tcPr>
            <w:tcW w:w="1024" w:type="dxa"/>
            <w:vAlign w:val="center"/>
          </w:tcPr>
          <w:p w14:paraId="0F829079" w14:textId="65FD9FE8" w:rsidR="0006100A" w:rsidRPr="00AC4829" w:rsidRDefault="0006100A" w:rsidP="000610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69" w:type="dxa"/>
            <w:vAlign w:val="center"/>
          </w:tcPr>
          <w:p w14:paraId="1EED3AB7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0DF24045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21985CFA" w14:textId="77777777" w:rsidR="0006100A" w:rsidRPr="002B1CD5" w:rsidRDefault="0006100A" w:rsidP="004425A5">
            <w:pPr>
              <w:jc w:val="center"/>
              <w:rPr>
                <w:rFonts w:ascii="Arial" w:hAnsi="Arial" w:cs="Arial"/>
              </w:rPr>
            </w:pPr>
          </w:p>
        </w:tc>
      </w:tr>
      <w:tr w:rsidR="006B0565" w:rsidRPr="002B1CD5" w14:paraId="2ADA8B46" w14:textId="77777777" w:rsidTr="0006100A">
        <w:tc>
          <w:tcPr>
            <w:tcW w:w="2066" w:type="dxa"/>
            <w:vMerge/>
            <w:vAlign w:val="center"/>
          </w:tcPr>
          <w:p w14:paraId="16171D2E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0FC72888" w14:textId="67462C5B" w:rsidR="006B0565" w:rsidRPr="002B1CD5" w:rsidRDefault="006B0565" w:rsidP="006B1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Ведущие круглого стола</w:t>
            </w:r>
          </w:p>
        </w:tc>
        <w:tc>
          <w:tcPr>
            <w:tcW w:w="1024" w:type="dxa"/>
            <w:vAlign w:val="center"/>
          </w:tcPr>
          <w:p w14:paraId="666AB36F" w14:textId="0A2087A9" w:rsidR="006B0565" w:rsidRDefault="006B0565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69" w:type="dxa"/>
            <w:vAlign w:val="center"/>
          </w:tcPr>
          <w:p w14:paraId="267294D9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14C51569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67D3290B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6B0565" w:rsidRPr="002B1CD5" w14:paraId="77845AF0" w14:textId="77777777" w:rsidTr="0006100A">
        <w:tc>
          <w:tcPr>
            <w:tcW w:w="2066" w:type="dxa"/>
            <w:vMerge/>
            <w:vAlign w:val="center"/>
          </w:tcPr>
          <w:p w14:paraId="3FF92420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53EBB33E" w14:textId="5C1B7CD5" w:rsidR="006B0565" w:rsidRDefault="006B0565" w:rsidP="006B1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Спикеры круглого стола</w:t>
            </w:r>
          </w:p>
        </w:tc>
        <w:tc>
          <w:tcPr>
            <w:tcW w:w="1024" w:type="dxa"/>
            <w:vAlign w:val="center"/>
          </w:tcPr>
          <w:p w14:paraId="144846A4" w14:textId="2590DD82" w:rsidR="006B0565" w:rsidRDefault="006B0565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69" w:type="dxa"/>
            <w:vAlign w:val="center"/>
          </w:tcPr>
          <w:p w14:paraId="33CAB162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0203D219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679FC639" w14:textId="77777777" w:rsidR="006B0565" w:rsidRPr="002B1CD5" w:rsidRDefault="006B056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64AEE783" w14:textId="77777777" w:rsidTr="0006100A">
        <w:tc>
          <w:tcPr>
            <w:tcW w:w="2066" w:type="dxa"/>
            <w:vMerge/>
            <w:vAlign w:val="center"/>
          </w:tcPr>
          <w:p w14:paraId="1B9D509F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Align w:val="center"/>
          </w:tcPr>
          <w:p w14:paraId="7D2AB1D5" w14:textId="3AF39F61" w:rsidR="002A6A95" w:rsidRPr="002B1CD5" w:rsidRDefault="002A6A95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Семинары и мастер-классы</w:t>
            </w:r>
          </w:p>
        </w:tc>
        <w:tc>
          <w:tcPr>
            <w:tcW w:w="3118" w:type="dxa"/>
            <w:vAlign w:val="center"/>
          </w:tcPr>
          <w:p w14:paraId="69F542EB" w14:textId="17D23766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При условии выдачи участникам сертификата с указанием длительности проведенного семинара или мастер-класса</w:t>
            </w:r>
          </w:p>
        </w:tc>
        <w:tc>
          <w:tcPr>
            <w:tcW w:w="1024" w:type="dxa"/>
            <w:vAlign w:val="center"/>
          </w:tcPr>
          <w:p w14:paraId="01152C08" w14:textId="221B08F1" w:rsidR="002A6A95" w:rsidRPr="00AC4829" w:rsidRDefault="00AF7595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  <w:shd w:val="clear" w:color="auto" w:fill="FFFFFF"/>
              </w:rPr>
              <w:t>до 8 ч. - 5 баллов до 16 ч. - 10 баллов</w:t>
            </w:r>
          </w:p>
        </w:tc>
        <w:tc>
          <w:tcPr>
            <w:tcW w:w="3869" w:type="dxa"/>
            <w:vAlign w:val="center"/>
          </w:tcPr>
          <w:p w14:paraId="2446EFA5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50646462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366BE7F8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6FD2D2BF" w14:textId="77777777" w:rsidTr="0006100A">
        <w:tc>
          <w:tcPr>
            <w:tcW w:w="2066" w:type="dxa"/>
            <w:vMerge/>
            <w:vAlign w:val="center"/>
          </w:tcPr>
          <w:p w14:paraId="24F4854D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 w:val="restart"/>
            <w:vAlign w:val="center"/>
          </w:tcPr>
          <w:p w14:paraId="53AAA65A" w14:textId="281AC580" w:rsidR="002A6A95" w:rsidRPr="002B1CD5" w:rsidRDefault="002A6A95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Мастерские EMDR (за каждую встречу)</w:t>
            </w:r>
          </w:p>
        </w:tc>
        <w:tc>
          <w:tcPr>
            <w:tcW w:w="3118" w:type="dxa"/>
            <w:vAlign w:val="center"/>
          </w:tcPr>
          <w:p w14:paraId="54BC9A31" w14:textId="439EA1AF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Участие</w:t>
            </w:r>
          </w:p>
        </w:tc>
        <w:tc>
          <w:tcPr>
            <w:tcW w:w="1024" w:type="dxa"/>
            <w:vAlign w:val="center"/>
          </w:tcPr>
          <w:p w14:paraId="62743F49" w14:textId="0D4D2384" w:rsidR="002A6A95" w:rsidRPr="00AC4829" w:rsidRDefault="00AF7595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69" w:type="dxa"/>
            <w:vAlign w:val="center"/>
          </w:tcPr>
          <w:p w14:paraId="20ACCC88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202F3E4C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4F75A8A0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5390D9C9" w14:textId="77777777" w:rsidTr="0006100A">
        <w:tc>
          <w:tcPr>
            <w:tcW w:w="2066" w:type="dxa"/>
            <w:vMerge/>
            <w:vAlign w:val="center"/>
          </w:tcPr>
          <w:p w14:paraId="05EBD450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/>
            <w:vAlign w:val="center"/>
          </w:tcPr>
          <w:p w14:paraId="433CBC55" w14:textId="77777777" w:rsidR="002A6A95" w:rsidRPr="002B1CD5" w:rsidRDefault="002A6A95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0C11D65C" w14:textId="7926CFE1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Проведение</w:t>
            </w:r>
          </w:p>
        </w:tc>
        <w:tc>
          <w:tcPr>
            <w:tcW w:w="1024" w:type="dxa"/>
            <w:vAlign w:val="center"/>
          </w:tcPr>
          <w:p w14:paraId="235933DB" w14:textId="63583739" w:rsidR="002A6A95" w:rsidRPr="00AC4829" w:rsidRDefault="00AF7595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69" w:type="dxa"/>
            <w:vAlign w:val="center"/>
          </w:tcPr>
          <w:p w14:paraId="30272762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691EB7BC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5A7B9F08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25CAA013" w14:textId="77777777" w:rsidTr="0006100A">
        <w:tc>
          <w:tcPr>
            <w:tcW w:w="2066" w:type="dxa"/>
            <w:vMerge/>
            <w:vAlign w:val="center"/>
          </w:tcPr>
          <w:p w14:paraId="4D451BCB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 w:val="restart"/>
            <w:vAlign w:val="center"/>
          </w:tcPr>
          <w:p w14:paraId="6F48230B" w14:textId="644507F9" w:rsidR="002A6A95" w:rsidRPr="002B1CD5" w:rsidRDefault="002A6A95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 xml:space="preserve">Супервизии (предоставляется отчет о датах </w:t>
            </w:r>
            <w:proofErr w:type="spellStart"/>
            <w:r w:rsidRPr="002B1CD5">
              <w:rPr>
                <w:rFonts w:ascii="Arial" w:hAnsi="Arial" w:cs="Arial"/>
                <w:shd w:val="clear" w:color="auto" w:fill="FFFFFF"/>
              </w:rPr>
              <w:t>супервизий</w:t>
            </w:r>
            <w:proofErr w:type="spellEnd"/>
            <w:r w:rsidRPr="002B1CD5">
              <w:rPr>
                <w:rFonts w:ascii="Arial" w:hAnsi="Arial" w:cs="Arial"/>
                <w:shd w:val="clear" w:color="auto" w:fill="FFFFFF"/>
              </w:rPr>
              <w:t>, количестве часов и о супервизоре)</w:t>
            </w:r>
          </w:p>
        </w:tc>
        <w:tc>
          <w:tcPr>
            <w:tcW w:w="3118" w:type="dxa"/>
            <w:vAlign w:val="center"/>
          </w:tcPr>
          <w:p w14:paraId="3D755734" w14:textId="1521DEF6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Индивидуальные (за каждую встречу) 1 час</w:t>
            </w:r>
          </w:p>
        </w:tc>
        <w:tc>
          <w:tcPr>
            <w:tcW w:w="1024" w:type="dxa"/>
            <w:vAlign w:val="center"/>
          </w:tcPr>
          <w:p w14:paraId="599F499E" w14:textId="4A4B6F5B" w:rsidR="002A6A95" w:rsidRPr="00AC4829" w:rsidRDefault="00AF7595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69" w:type="dxa"/>
            <w:vAlign w:val="center"/>
          </w:tcPr>
          <w:p w14:paraId="4ED82989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55BE3F44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E8DED04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5EBBEF24" w14:textId="77777777" w:rsidTr="0006100A">
        <w:tc>
          <w:tcPr>
            <w:tcW w:w="2066" w:type="dxa"/>
            <w:vMerge/>
            <w:vAlign w:val="center"/>
          </w:tcPr>
          <w:p w14:paraId="696BC8D9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Merge/>
            <w:vAlign w:val="center"/>
          </w:tcPr>
          <w:p w14:paraId="670525C4" w14:textId="77777777" w:rsidR="002A6A95" w:rsidRPr="002B1CD5" w:rsidRDefault="002A6A95" w:rsidP="006B1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4B86B07C" w14:textId="020A8433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Групповые (за каждую встречу) 3 часа</w:t>
            </w:r>
          </w:p>
        </w:tc>
        <w:tc>
          <w:tcPr>
            <w:tcW w:w="1024" w:type="dxa"/>
            <w:vAlign w:val="center"/>
          </w:tcPr>
          <w:p w14:paraId="092D6E8D" w14:textId="4AFBD43E" w:rsidR="002A6A95" w:rsidRPr="00AC4829" w:rsidRDefault="00AF7595" w:rsidP="002A6A9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69" w:type="dxa"/>
            <w:vAlign w:val="center"/>
          </w:tcPr>
          <w:p w14:paraId="2EF6C11C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4B5B1741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0097E86B" w14:textId="77777777" w:rsidR="002A6A95" w:rsidRPr="002B1CD5" w:rsidRDefault="002A6A95" w:rsidP="002A6A95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6FF15CB8" w14:textId="77777777" w:rsidTr="0006100A">
        <w:tc>
          <w:tcPr>
            <w:tcW w:w="2066" w:type="dxa"/>
            <w:vMerge/>
            <w:vAlign w:val="center"/>
          </w:tcPr>
          <w:p w14:paraId="53A0173C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31AE7445" w14:textId="66AA8C38" w:rsidR="00EB4AAA" w:rsidRPr="002B1CD5" w:rsidRDefault="00EB4AAA" w:rsidP="006B1B9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2B1CD5">
              <w:rPr>
                <w:rFonts w:ascii="Arial" w:hAnsi="Arial" w:cs="Arial"/>
                <w:shd w:val="clear" w:color="auto" w:fill="FFFFFF"/>
              </w:rPr>
              <w:t>Интервизии</w:t>
            </w:r>
            <w:proofErr w:type="spellEnd"/>
            <w:r w:rsidRPr="002B1CD5">
              <w:rPr>
                <w:rFonts w:ascii="Arial" w:hAnsi="Arial" w:cs="Arial"/>
                <w:shd w:val="clear" w:color="auto" w:fill="FFFFFF"/>
              </w:rPr>
              <w:t xml:space="preserve"> (за каждую встречу)</w:t>
            </w:r>
          </w:p>
        </w:tc>
        <w:tc>
          <w:tcPr>
            <w:tcW w:w="1024" w:type="dxa"/>
            <w:vAlign w:val="center"/>
          </w:tcPr>
          <w:p w14:paraId="0CAF3F7B" w14:textId="3A0A34BA" w:rsidR="00EB4AAA" w:rsidRPr="00AC4829" w:rsidRDefault="00AF7595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69" w:type="dxa"/>
            <w:vAlign w:val="center"/>
          </w:tcPr>
          <w:p w14:paraId="3A22FEF1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6B9B324C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3BE58A24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5ECEB340" w14:textId="77777777" w:rsidTr="0006100A">
        <w:tc>
          <w:tcPr>
            <w:tcW w:w="2066" w:type="dxa"/>
            <w:vMerge/>
            <w:vAlign w:val="center"/>
          </w:tcPr>
          <w:p w14:paraId="098C5AFC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Align w:val="center"/>
          </w:tcPr>
          <w:p w14:paraId="688B2D97" w14:textId="214F173B" w:rsidR="00EB4AAA" w:rsidRPr="002B1CD5" w:rsidRDefault="00EB4AAA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Проведение презентаций  </w:t>
            </w:r>
            <w:r w:rsidRPr="002B1CD5">
              <w:rPr>
                <w:rFonts w:ascii="Arial" w:hAnsi="Arial" w:cs="Arial"/>
              </w:rPr>
              <w:br/>
            </w:r>
            <w:r w:rsidRPr="002B1CD5">
              <w:rPr>
                <w:rFonts w:ascii="Arial" w:hAnsi="Arial" w:cs="Arial"/>
                <w:shd w:val="clear" w:color="auto" w:fill="FFFFFF"/>
              </w:rPr>
              <w:t>(за каждое отдельное мероприятие)</w:t>
            </w:r>
          </w:p>
        </w:tc>
        <w:tc>
          <w:tcPr>
            <w:tcW w:w="3118" w:type="dxa"/>
            <w:vAlign w:val="center"/>
          </w:tcPr>
          <w:p w14:paraId="3E60F4F7" w14:textId="342B74EF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Материалы или тезисы презентаций представляются в Национальную ассоциацию</w:t>
            </w:r>
          </w:p>
        </w:tc>
        <w:tc>
          <w:tcPr>
            <w:tcW w:w="1024" w:type="dxa"/>
            <w:vAlign w:val="center"/>
          </w:tcPr>
          <w:p w14:paraId="28A26BEB" w14:textId="3495941F" w:rsidR="00EB4AAA" w:rsidRPr="00AC4829" w:rsidRDefault="00AF7595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69" w:type="dxa"/>
            <w:vAlign w:val="center"/>
          </w:tcPr>
          <w:p w14:paraId="7A12D515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3F85881B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00C348DB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7F9EF573" w14:textId="77777777" w:rsidTr="0006100A">
        <w:tc>
          <w:tcPr>
            <w:tcW w:w="2066" w:type="dxa"/>
            <w:vMerge/>
            <w:vAlign w:val="center"/>
          </w:tcPr>
          <w:p w14:paraId="2900ABCD" w14:textId="77777777" w:rsidR="00D85F41" w:rsidRPr="002B1CD5" w:rsidRDefault="00D85F41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Align w:val="center"/>
          </w:tcPr>
          <w:p w14:paraId="19CBA002" w14:textId="606BC79D" w:rsidR="00D85F41" w:rsidRPr="002B1CD5" w:rsidRDefault="00D85F41" w:rsidP="006B1B9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 xml:space="preserve">Проведение ознакомительных семинаров (за каждое отдельное мероприятие), </w:t>
            </w:r>
            <w:proofErr w:type="gramStart"/>
            <w:r w:rsidRPr="002B1CD5">
              <w:rPr>
                <w:rFonts w:ascii="Arial" w:hAnsi="Arial" w:cs="Arial"/>
                <w:shd w:val="clear" w:color="auto" w:fill="FFFFFF"/>
              </w:rPr>
              <w:t>Он-лайн</w:t>
            </w:r>
            <w:proofErr w:type="gramEnd"/>
            <w:r w:rsidRPr="002B1CD5">
              <w:rPr>
                <w:rFonts w:ascii="Arial" w:hAnsi="Arial" w:cs="Arial"/>
                <w:shd w:val="clear" w:color="auto" w:fill="FFFFFF"/>
              </w:rPr>
              <w:t xml:space="preserve"> или дистанционно </w:t>
            </w:r>
          </w:p>
        </w:tc>
        <w:tc>
          <w:tcPr>
            <w:tcW w:w="3118" w:type="dxa"/>
            <w:vAlign w:val="center"/>
          </w:tcPr>
          <w:p w14:paraId="33C6199C" w14:textId="7C43A113" w:rsidR="00D85F41" w:rsidRPr="002B1CD5" w:rsidRDefault="00D85F41" w:rsidP="00EB4AA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Информация о программе семинара, датах проведения, количестве участников предоставляется в Национальную ассоциацию</w:t>
            </w:r>
          </w:p>
        </w:tc>
        <w:tc>
          <w:tcPr>
            <w:tcW w:w="1024" w:type="dxa"/>
            <w:vAlign w:val="center"/>
          </w:tcPr>
          <w:p w14:paraId="51D147F1" w14:textId="696026DA" w:rsidR="00D85F41" w:rsidRPr="00AC4829" w:rsidRDefault="00AF7595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69" w:type="dxa"/>
            <w:vAlign w:val="center"/>
          </w:tcPr>
          <w:p w14:paraId="64C1D352" w14:textId="77777777" w:rsidR="00D85F41" w:rsidRPr="002B1CD5" w:rsidRDefault="00D85F41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7AD4EAC5" w14:textId="77777777" w:rsidR="00D85F41" w:rsidRPr="002B1CD5" w:rsidRDefault="00D85F41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553F7CAE" w14:textId="77777777" w:rsidR="00D85F41" w:rsidRPr="002B1CD5" w:rsidRDefault="00D85F41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24AB87F0" w14:textId="77777777" w:rsidTr="0006100A">
        <w:tc>
          <w:tcPr>
            <w:tcW w:w="2066" w:type="dxa"/>
            <w:vMerge/>
            <w:vAlign w:val="center"/>
          </w:tcPr>
          <w:p w14:paraId="3ABF9936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Align w:val="center"/>
          </w:tcPr>
          <w:p w14:paraId="63656E54" w14:textId="115575BB" w:rsidR="00EB4AAA" w:rsidRPr="002B1CD5" w:rsidRDefault="00EB4AAA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Перевод протокола EMDR \Перевод и обзор статей и иных материалов по теме EMDR</w:t>
            </w:r>
          </w:p>
        </w:tc>
        <w:tc>
          <w:tcPr>
            <w:tcW w:w="3118" w:type="dxa"/>
            <w:vAlign w:val="center"/>
          </w:tcPr>
          <w:p w14:paraId="454671D2" w14:textId="305EA7A8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Материалы будут доступны членам Ассоциации, в т.ч. в рамках проводимых семинаров и мастерских</w:t>
            </w:r>
          </w:p>
        </w:tc>
        <w:tc>
          <w:tcPr>
            <w:tcW w:w="1024" w:type="dxa"/>
            <w:vAlign w:val="center"/>
          </w:tcPr>
          <w:p w14:paraId="3A894EF2" w14:textId="28BF5EE0" w:rsidR="00EB4AAA" w:rsidRPr="00AC4829" w:rsidRDefault="00AF7595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69" w:type="dxa"/>
            <w:vAlign w:val="center"/>
          </w:tcPr>
          <w:p w14:paraId="40A66298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4A214267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8FD3372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65F38083" w14:textId="77777777" w:rsidTr="0006100A">
        <w:tc>
          <w:tcPr>
            <w:tcW w:w="2066" w:type="dxa"/>
            <w:vMerge/>
            <w:vAlign w:val="center"/>
          </w:tcPr>
          <w:p w14:paraId="638ACED6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Align w:val="center"/>
          </w:tcPr>
          <w:p w14:paraId="5F2DE0F9" w14:textId="42489DF4" w:rsidR="00EB4AAA" w:rsidRPr="002B1CD5" w:rsidRDefault="00EB4AAA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Публикация научных статей, посвященных EMDR</w:t>
            </w:r>
          </w:p>
        </w:tc>
        <w:tc>
          <w:tcPr>
            <w:tcW w:w="3118" w:type="dxa"/>
            <w:vAlign w:val="center"/>
          </w:tcPr>
          <w:p w14:paraId="7E1CAC9C" w14:textId="4CE38FBB" w:rsidR="00EB4AAA" w:rsidRPr="002B1CD5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Журналы</w:t>
            </w:r>
            <w:r w:rsidRPr="002B1CD5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2B1CD5">
              <w:rPr>
                <w:rFonts w:ascii="Arial" w:hAnsi="Arial" w:cs="Arial"/>
                <w:shd w:val="clear" w:color="auto" w:fill="FFFFFF"/>
              </w:rPr>
              <w:t>ВАК</w:t>
            </w:r>
            <w:r w:rsidRPr="002B1CD5">
              <w:rPr>
                <w:rFonts w:ascii="Arial" w:hAnsi="Arial" w:cs="Arial"/>
                <w:shd w:val="clear" w:color="auto" w:fill="FFFFFF"/>
                <w:lang w:val="en-US"/>
              </w:rPr>
              <w:t xml:space="preserve">, </w:t>
            </w:r>
            <w:r w:rsidRPr="002B1CD5">
              <w:rPr>
                <w:rFonts w:ascii="Arial" w:hAnsi="Arial" w:cs="Arial"/>
                <w:shd w:val="clear" w:color="auto" w:fill="FFFFFF"/>
              </w:rPr>
              <w:t>РИНЦ</w:t>
            </w:r>
            <w:r w:rsidRPr="002B1CD5">
              <w:rPr>
                <w:rFonts w:ascii="Arial" w:hAnsi="Arial" w:cs="Arial"/>
                <w:shd w:val="clear" w:color="auto" w:fill="FFFFFF"/>
                <w:lang w:val="en-US"/>
              </w:rPr>
              <w:t xml:space="preserve">, Scopus, Web of </w:t>
            </w:r>
            <w:proofErr w:type="spellStart"/>
            <w:r w:rsidRPr="002B1CD5">
              <w:rPr>
                <w:rFonts w:ascii="Arial" w:hAnsi="Arial" w:cs="Arial"/>
                <w:shd w:val="clear" w:color="auto" w:fill="FFFFFF"/>
                <w:lang w:val="en-US"/>
              </w:rPr>
              <w:t>sience</w:t>
            </w:r>
            <w:proofErr w:type="spellEnd"/>
            <w:r w:rsidRPr="002B1CD5"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</w:p>
        </w:tc>
        <w:tc>
          <w:tcPr>
            <w:tcW w:w="1024" w:type="dxa"/>
            <w:vAlign w:val="center"/>
          </w:tcPr>
          <w:p w14:paraId="2D16DC0D" w14:textId="0F24FC03" w:rsidR="00EB4AAA" w:rsidRPr="00AC4829" w:rsidRDefault="00AF7595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до 10</w:t>
            </w:r>
          </w:p>
        </w:tc>
        <w:tc>
          <w:tcPr>
            <w:tcW w:w="3869" w:type="dxa"/>
            <w:vAlign w:val="center"/>
          </w:tcPr>
          <w:p w14:paraId="6104B078" w14:textId="77777777" w:rsidR="00EB4AAA" w:rsidRPr="002B1CD5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9" w:type="dxa"/>
            <w:vAlign w:val="center"/>
          </w:tcPr>
          <w:p w14:paraId="0BF2CBF4" w14:textId="77777777" w:rsidR="00EB4AAA" w:rsidRPr="002B1CD5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4" w:type="dxa"/>
            <w:vAlign w:val="center"/>
          </w:tcPr>
          <w:p w14:paraId="7C8719BE" w14:textId="77777777" w:rsidR="00EB4AAA" w:rsidRPr="002B1CD5" w:rsidRDefault="00EB4AAA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B1CD5" w:rsidRPr="002B1CD5" w14:paraId="5CF810F4" w14:textId="77777777" w:rsidTr="0006100A">
        <w:tc>
          <w:tcPr>
            <w:tcW w:w="2066" w:type="dxa"/>
            <w:vMerge/>
            <w:vAlign w:val="center"/>
          </w:tcPr>
          <w:p w14:paraId="30E20C6E" w14:textId="77777777" w:rsidR="00775D42" w:rsidRPr="002B1CD5" w:rsidRDefault="00775D42" w:rsidP="00EB4A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081673A8" w14:textId="611AEDE2" w:rsidR="00775D42" w:rsidRPr="002B1CD5" w:rsidRDefault="00775D42" w:rsidP="006B1B9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Публикация книги или учебного пособия, основным или преимущественным содержанием которого является использование EMDR</w:t>
            </w:r>
          </w:p>
        </w:tc>
        <w:tc>
          <w:tcPr>
            <w:tcW w:w="1024" w:type="dxa"/>
            <w:vAlign w:val="center"/>
          </w:tcPr>
          <w:p w14:paraId="605FAAF4" w14:textId="6E258621" w:rsidR="00775D42" w:rsidRPr="00AC4829" w:rsidRDefault="00AF7595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до 30</w:t>
            </w:r>
          </w:p>
        </w:tc>
        <w:tc>
          <w:tcPr>
            <w:tcW w:w="3869" w:type="dxa"/>
            <w:vAlign w:val="center"/>
          </w:tcPr>
          <w:p w14:paraId="512E31F3" w14:textId="77777777" w:rsidR="00775D42" w:rsidRPr="002B1CD5" w:rsidRDefault="00775D42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743F12E9" w14:textId="77777777" w:rsidR="00775D42" w:rsidRPr="002B1CD5" w:rsidRDefault="00775D42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32C57A78" w14:textId="77777777" w:rsidR="00775D42" w:rsidRPr="002B1CD5" w:rsidRDefault="00775D42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2B1CD5" w:rsidRPr="002B1CD5" w14:paraId="3BF8925C" w14:textId="77777777" w:rsidTr="0006100A">
        <w:tc>
          <w:tcPr>
            <w:tcW w:w="2066" w:type="dxa"/>
            <w:vMerge/>
            <w:vAlign w:val="center"/>
          </w:tcPr>
          <w:p w14:paraId="25A85C33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vAlign w:val="center"/>
          </w:tcPr>
          <w:p w14:paraId="46E5E5DF" w14:textId="4538530E" w:rsidR="00EB4AAA" w:rsidRPr="002B1CD5" w:rsidRDefault="00EB4AAA" w:rsidP="006B1B9E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Участие в научных исследованиях, посвященных EMDR.</w:t>
            </w:r>
          </w:p>
        </w:tc>
        <w:tc>
          <w:tcPr>
            <w:tcW w:w="3118" w:type="dxa"/>
            <w:vAlign w:val="center"/>
          </w:tcPr>
          <w:p w14:paraId="7CB07194" w14:textId="7FE01BF3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  <w:r w:rsidRPr="002B1CD5">
              <w:rPr>
                <w:rFonts w:ascii="Arial" w:hAnsi="Arial" w:cs="Arial"/>
                <w:shd w:val="clear" w:color="auto" w:fill="FFFFFF"/>
              </w:rPr>
              <w:t>Помощь в исследовании - 5 баллов</w:t>
            </w:r>
          </w:p>
        </w:tc>
        <w:tc>
          <w:tcPr>
            <w:tcW w:w="1024" w:type="dxa"/>
            <w:vAlign w:val="center"/>
          </w:tcPr>
          <w:p w14:paraId="1802253E" w14:textId="3F90DB86" w:rsidR="00EB4AAA" w:rsidRPr="00AC4829" w:rsidRDefault="00AF7595" w:rsidP="00EB4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829">
              <w:rPr>
                <w:rFonts w:ascii="Arial" w:hAnsi="Arial" w:cs="Arial"/>
                <w:b/>
                <w:bCs/>
              </w:rPr>
              <w:t>до 30</w:t>
            </w:r>
          </w:p>
        </w:tc>
        <w:tc>
          <w:tcPr>
            <w:tcW w:w="3869" w:type="dxa"/>
            <w:vAlign w:val="center"/>
          </w:tcPr>
          <w:p w14:paraId="255B7359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vAlign w:val="center"/>
          </w:tcPr>
          <w:p w14:paraId="4064DD2C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14:paraId="7885B187" w14:textId="77777777" w:rsidR="00EB4AAA" w:rsidRPr="002B1CD5" w:rsidRDefault="00EB4AAA" w:rsidP="00EB4AAA">
            <w:pPr>
              <w:jc w:val="center"/>
              <w:rPr>
                <w:rFonts w:ascii="Arial" w:hAnsi="Arial" w:cs="Arial"/>
              </w:rPr>
            </w:pPr>
          </w:p>
        </w:tc>
      </w:tr>
      <w:tr w:rsidR="00E9077E" w:rsidRPr="002B1CD5" w14:paraId="219C3339" w14:textId="77777777" w:rsidTr="004616FE">
        <w:tc>
          <w:tcPr>
            <w:tcW w:w="14177" w:type="dxa"/>
            <w:gridSpan w:val="6"/>
            <w:vAlign w:val="center"/>
          </w:tcPr>
          <w:p w14:paraId="6FDF6B4A" w14:textId="38203089" w:rsidR="00E9077E" w:rsidRPr="002B1CD5" w:rsidRDefault="00E9077E" w:rsidP="00F20296">
            <w:pPr>
              <w:jc w:val="right"/>
              <w:rPr>
                <w:rFonts w:ascii="Arial" w:hAnsi="Arial" w:cs="Arial"/>
                <w:b/>
                <w:bCs/>
              </w:rPr>
            </w:pPr>
            <w:r w:rsidRPr="002B1CD5">
              <w:rPr>
                <w:rFonts w:ascii="Arial" w:hAnsi="Arial" w:cs="Arial"/>
                <w:b/>
                <w:bCs/>
              </w:rPr>
              <w:t>Всего баллов:</w:t>
            </w:r>
          </w:p>
        </w:tc>
        <w:tc>
          <w:tcPr>
            <w:tcW w:w="964" w:type="dxa"/>
            <w:vAlign w:val="center"/>
          </w:tcPr>
          <w:p w14:paraId="6923E885" w14:textId="77777777" w:rsidR="00E9077E" w:rsidRPr="002B1CD5" w:rsidRDefault="00E9077E" w:rsidP="00EB4A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9F074B" w14:textId="77777777" w:rsidR="00FF2214" w:rsidRPr="002B1CD5" w:rsidRDefault="00FF2214">
      <w:pPr>
        <w:rPr>
          <w:rFonts w:ascii="Arial" w:hAnsi="Arial" w:cs="Arial"/>
        </w:rPr>
      </w:pPr>
    </w:p>
    <w:sectPr w:rsidR="00FF2214" w:rsidRPr="002B1CD5" w:rsidSect="0091321B">
      <w:headerReference w:type="default" r:id="rId6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2A6C" w14:textId="77777777" w:rsidR="0091321B" w:rsidRDefault="0091321B" w:rsidP="00820481">
      <w:pPr>
        <w:spacing w:after="0" w:line="240" w:lineRule="auto"/>
      </w:pPr>
      <w:r>
        <w:separator/>
      </w:r>
    </w:p>
  </w:endnote>
  <w:endnote w:type="continuationSeparator" w:id="0">
    <w:p w14:paraId="59F2C531" w14:textId="77777777" w:rsidR="0091321B" w:rsidRDefault="0091321B" w:rsidP="0082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DCB5" w14:textId="77777777" w:rsidR="0091321B" w:rsidRDefault="0091321B" w:rsidP="00820481">
      <w:pPr>
        <w:spacing w:after="0" w:line="240" w:lineRule="auto"/>
      </w:pPr>
      <w:r>
        <w:separator/>
      </w:r>
    </w:p>
  </w:footnote>
  <w:footnote w:type="continuationSeparator" w:id="0">
    <w:p w14:paraId="142E6FD8" w14:textId="77777777" w:rsidR="0091321B" w:rsidRDefault="0091321B" w:rsidP="0082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8B1" w14:textId="08410CA7" w:rsidR="00820481" w:rsidRPr="00820481" w:rsidRDefault="00820481" w:rsidP="00294F19">
    <w:pPr>
      <w:pStyle w:val="a4"/>
      <w:jc w:val="center"/>
      <w:rPr>
        <w:rFonts w:ascii="Arial" w:hAnsi="Arial" w:cs="Arial"/>
        <w:b/>
        <w:bCs/>
        <w:lang w:val="en-US"/>
      </w:rPr>
    </w:pPr>
    <w:r w:rsidRPr="00820481">
      <w:rPr>
        <w:rFonts w:ascii="Arial" w:hAnsi="Arial" w:cs="Arial"/>
        <w:b/>
        <w:bCs/>
      </w:rPr>
      <w:t>П</w:t>
    </w:r>
    <w:r>
      <w:rPr>
        <w:rFonts w:ascii="Arial" w:hAnsi="Arial" w:cs="Arial"/>
        <w:b/>
        <w:bCs/>
      </w:rPr>
      <w:t xml:space="preserve">ОВТОРНАЯ АККРЕДИТАЦИЯ СУПЕРВИЗОРА </w:t>
    </w:r>
    <w:r>
      <w:rPr>
        <w:rFonts w:ascii="Arial" w:hAnsi="Arial" w:cs="Arial"/>
        <w:b/>
        <w:bCs/>
        <w:lang w:val="en-US"/>
      </w:rPr>
      <w:t>EMDR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E2"/>
    <w:rsid w:val="00035054"/>
    <w:rsid w:val="0006100A"/>
    <w:rsid w:val="002058F6"/>
    <w:rsid w:val="00294F19"/>
    <w:rsid w:val="002A6A95"/>
    <w:rsid w:val="002B1CD5"/>
    <w:rsid w:val="002D5DCD"/>
    <w:rsid w:val="002D77A8"/>
    <w:rsid w:val="00350C87"/>
    <w:rsid w:val="0036641C"/>
    <w:rsid w:val="003A09C6"/>
    <w:rsid w:val="004425A5"/>
    <w:rsid w:val="00517E6D"/>
    <w:rsid w:val="006B0565"/>
    <w:rsid w:val="006B1B9E"/>
    <w:rsid w:val="00746856"/>
    <w:rsid w:val="00775D42"/>
    <w:rsid w:val="00820481"/>
    <w:rsid w:val="008E5018"/>
    <w:rsid w:val="0091321B"/>
    <w:rsid w:val="009A3767"/>
    <w:rsid w:val="00A819AF"/>
    <w:rsid w:val="00AC4829"/>
    <w:rsid w:val="00AE48EF"/>
    <w:rsid w:val="00AF7595"/>
    <w:rsid w:val="00B11C9E"/>
    <w:rsid w:val="00BD4C34"/>
    <w:rsid w:val="00C7299C"/>
    <w:rsid w:val="00D85F41"/>
    <w:rsid w:val="00DE4D49"/>
    <w:rsid w:val="00DF199F"/>
    <w:rsid w:val="00DF514A"/>
    <w:rsid w:val="00E60179"/>
    <w:rsid w:val="00E74CE2"/>
    <w:rsid w:val="00E9077E"/>
    <w:rsid w:val="00EB4AAA"/>
    <w:rsid w:val="00F20296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7CB"/>
  <w15:chartTrackingRefBased/>
  <w15:docId w15:val="{7D22B119-9550-4D7B-8D3B-08BA3A6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481"/>
  </w:style>
  <w:style w:type="paragraph" w:styleId="a6">
    <w:name w:val="footer"/>
    <w:basedOn w:val="a"/>
    <w:link w:val="a7"/>
    <w:uiPriority w:val="99"/>
    <w:unhideWhenUsed/>
    <w:rsid w:val="0082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Лунева</dc:creator>
  <cp:keywords/>
  <dc:description/>
  <cp:lastModifiedBy>Анна Лунева</cp:lastModifiedBy>
  <cp:revision>3</cp:revision>
  <dcterms:created xsi:type="dcterms:W3CDTF">2024-01-13T08:51:00Z</dcterms:created>
  <dcterms:modified xsi:type="dcterms:W3CDTF">2024-01-13T08:58:00Z</dcterms:modified>
</cp:coreProperties>
</file>